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417BAD">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p>
    <w:p w14:paraId="0D40DF31">
      <w:pPr>
        <w:widowControl w:val="0"/>
        <w:tabs>
          <w:tab w:val="left" w:pos="343"/>
        </w:tabs>
        <w:autoSpaceDE w:val="0"/>
        <w:autoSpaceDN w:val="0"/>
        <w:spacing w:after="4" w:line="240" w:lineRule="auto"/>
        <w:ind w:left="-99" w:right="880"/>
        <w:jc w:val="right"/>
        <w:rPr>
          <w:rFonts w:ascii="Times New Roman" w:hAnsi="Times New Roman" w:eastAsia="Times New Roman" w:cs="Times New Roman"/>
          <w:b/>
        </w:rPr>
      </w:pPr>
      <w:r>
        <w:rPr>
          <w:rFonts w:ascii="Times New Roman" w:hAnsi="Times New Roman" w:eastAsia="Times New Roman" w:cs="Times New Roman"/>
          <w:b/>
        </w:rPr>
        <w:t>Приложение к ООП СОО</w:t>
      </w:r>
    </w:p>
    <w:p w14:paraId="2410F1BD">
      <w:pPr>
        <w:widowControl w:val="0"/>
        <w:tabs>
          <w:tab w:val="left" w:pos="343"/>
        </w:tabs>
        <w:autoSpaceDE w:val="0"/>
        <w:autoSpaceDN w:val="0"/>
        <w:spacing w:after="4" w:line="240" w:lineRule="auto"/>
        <w:ind w:left="-99" w:right="880"/>
        <w:jc w:val="right"/>
        <w:rPr>
          <w:rFonts w:ascii="Times New Roman" w:hAnsi="Times New Roman" w:eastAsia="Times New Roman" w:cs="Times New Roman"/>
          <w:b/>
        </w:rPr>
      </w:pPr>
      <w:r>
        <w:rPr>
          <w:rFonts w:ascii="Times New Roman" w:hAnsi="Times New Roman" w:eastAsia="Times New Roman" w:cs="Times New Roman"/>
          <w:b/>
        </w:rPr>
        <w:t xml:space="preserve">МБОУ «СОШ № </w:t>
      </w:r>
      <w:r>
        <w:rPr>
          <w:rFonts w:hint="default" w:ascii="Times New Roman" w:hAnsi="Times New Roman" w:eastAsia="Times New Roman" w:cs="Times New Roman"/>
          <w:b/>
          <w:lang w:val="ru-RU"/>
        </w:rPr>
        <w:t>1</w:t>
      </w:r>
      <w:bookmarkStart w:id="2" w:name="_GoBack"/>
      <w:bookmarkEnd w:id="2"/>
      <w:r>
        <w:rPr>
          <w:rFonts w:ascii="Times New Roman" w:hAnsi="Times New Roman" w:eastAsia="Times New Roman" w:cs="Times New Roman"/>
          <w:b/>
        </w:rPr>
        <w:t xml:space="preserve"> с.Алхан-Кала»</w:t>
      </w:r>
    </w:p>
    <w:p w14:paraId="34CF1817">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p>
    <w:p w14:paraId="2E324BF4">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Список итоговых планируемых результатов</w:t>
      </w:r>
    </w:p>
    <w:p w14:paraId="5A989AA4">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с указанием этапов их формирования и способов оценки по учебному</w:t>
      </w:r>
      <w:r>
        <w:rPr>
          <w:rFonts w:ascii="Times New Roman" w:hAnsi="Times New Roman" w:eastAsia="Times New Roman" w:cs="Times New Roman"/>
          <w:b/>
          <w:spacing w:val="1"/>
        </w:rPr>
        <w:t xml:space="preserve"> </w:t>
      </w:r>
      <w:r>
        <w:rPr>
          <w:rFonts w:ascii="Times New Roman" w:hAnsi="Times New Roman" w:eastAsia="Times New Roman" w:cs="Times New Roman"/>
          <w:b/>
        </w:rPr>
        <w:t>предмету</w:t>
      </w:r>
    </w:p>
    <w:p w14:paraId="2B717EF7">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«Обществознание» (базовый уровень)</w:t>
      </w:r>
    </w:p>
    <w:p w14:paraId="3C208719">
      <w:pPr>
        <w:widowControl w:val="0"/>
        <w:tabs>
          <w:tab w:val="left" w:pos="343"/>
        </w:tabs>
        <w:autoSpaceDE w:val="0"/>
        <w:autoSpaceDN w:val="0"/>
        <w:spacing w:after="4" w:line="240" w:lineRule="auto"/>
        <w:ind w:right="880"/>
        <w:rPr>
          <w:rFonts w:ascii="Times New Roman" w:hAnsi="Times New Roman" w:eastAsia="Times New Roman" w:cs="Times New Roman"/>
        </w:rPr>
      </w:pPr>
    </w:p>
    <w:tbl>
      <w:tblPr>
        <w:tblStyle w:val="4"/>
        <w:tblW w:w="9933" w:type="dxa"/>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82"/>
        <w:gridCol w:w="2551"/>
      </w:tblGrid>
      <w:tr w14:paraId="47234A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382" w:type="dxa"/>
            <w:shd w:val="clear" w:color="auto" w:fill="EAF1DD"/>
          </w:tcPr>
          <w:p w14:paraId="46EB9ADB">
            <w:pPr>
              <w:widowControl w:val="0"/>
              <w:tabs>
                <w:tab w:val="left" w:pos="343"/>
              </w:tabs>
              <w:autoSpaceDE w:val="0"/>
              <w:autoSpaceDN w:val="0"/>
              <w:spacing w:after="0"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10 класс</w:t>
            </w:r>
          </w:p>
          <w:p w14:paraId="57A0960E">
            <w:pPr>
              <w:widowControl w:val="0"/>
              <w:autoSpaceDE w:val="0"/>
              <w:autoSpaceDN w:val="0"/>
              <w:spacing w:after="0" w:line="240" w:lineRule="auto"/>
              <w:ind w:left="272"/>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Список итоговых планируемых результатов</w:t>
            </w:r>
          </w:p>
        </w:tc>
        <w:tc>
          <w:tcPr>
            <w:tcW w:w="2551" w:type="dxa"/>
            <w:shd w:val="clear" w:color="auto" w:fill="EAF1DD"/>
          </w:tcPr>
          <w:p w14:paraId="46A97066">
            <w:pPr>
              <w:widowControl w:val="0"/>
              <w:autoSpaceDE w:val="0"/>
              <w:autoSpaceDN w:val="0"/>
              <w:spacing w:after="0" w:line="240" w:lineRule="auto"/>
              <w:ind w:left="110" w:right="-173"/>
              <w:jc w:val="center"/>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Способ</w:t>
            </w:r>
          </w:p>
          <w:p w14:paraId="6D49E6AC">
            <w:pPr>
              <w:widowControl w:val="0"/>
              <w:autoSpaceDE w:val="0"/>
              <w:autoSpaceDN w:val="0"/>
              <w:spacing w:after="0" w:line="240" w:lineRule="auto"/>
              <w:ind w:left="110" w:right="-173"/>
              <w:jc w:val="center"/>
              <w:rPr>
                <w:rFonts w:ascii="Times New Roman" w:hAnsi="Times New Roman" w:eastAsia="Times New Roman" w:cs="Times New Roman"/>
                <w:b/>
                <w:color w:val="FF0000"/>
                <w:sz w:val="24"/>
                <w:szCs w:val="24"/>
                <w:lang w:val="en-US"/>
              </w:rPr>
            </w:pPr>
            <w:r>
              <w:rPr>
                <w:rFonts w:ascii="Times New Roman" w:hAnsi="Times New Roman" w:eastAsia="Times New Roman" w:cs="Times New Roman"/>
                <w:b/>
                <w:sz w:val="24"/>
                <w:szCs w:val="24"/>
                <w:lang w:val="en-US"/>
              </w:rPr>
              <w:t>оценки</w:t>
            </w:r>
          </w:p>
        </w:tc>
      </w:tr>
      <w:tr w14:paraId="442EEA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50" w:hRule="atLeast"/>
        </w:trPr>
        <w:tc>
          <w:tcPr>
            <w:tcW w:w="7382" w:type="dxa"/>
          </w:tcPr>
          <w:p w14:paraId="2FF666F6">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 xml:space="preserve">Владеть знаниями об обществе как целостной развивающейся системе в единстве и взаимодействии основных сфер и социальных институтов; </w:t>
            </w:r>
          </w:p>
          <w:p w14:paraId="1AD8B759">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 xml:space="preserve">особенностях процесса цифровизации и влияния массовых коммуникаций на все сферы жизни общества; </w:t>
            </w:r>
          </w:p>
          <w:p w14:paraId="06FE8BDB">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 xml:space="preserve">глобальных проблемах и вызовах современности; </w:t>
            </w:r>
          </w:p>
          <w:p w14:paraId="6E47FEB6">
            <w:pPr>
              <w:widowControl w:val="0"/>
              <w:tabs>
                <w:tab w:val="left" w:pos="3505"/>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eastAsia="SchoolBookSanPin"/>
                <w:bCs/>
                <w:sz w:val="24"/>
                <w:szCs w:val="24"/>
                <w:lang w:val="ru-RU"/>
              </w:rPr>
              <w:t>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w:t>
            </w:r>
          </w:p>
          <w:p w14:paraId="5B03881F">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 xml:space="preserve">особенностях социализации личности и ее этапах  в современных условиях; деятельности и ее структуре; </w:t>
            </w:r>
          </w:p>
        </w:tc>
        <w:tc>
          <w:tcPr>
            <w:tcW w:w="2551" w:type="dxa"/>
          </w:tcPr>
          <w:p w14:paraId="3189FEC7">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Стартовая</w:t>
            </w:r>
          </w:p>
          <w:p w14:paraId="15FFF941">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диагностика</w:t>
            </w:r>
          </w:p>
          <w:p w14:paraId="1809E7BD">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4F0C0F2E">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реферат, доклад</w:t>
            </w:r>
          </w:p>
          <w:p w14:paraId="1CAF4988">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0BA49684">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p>
        </w:tc>
      </w:tr>
      <w:tr w14:paraId="40DD7E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1" w:hRule="atLeast"/>
        </w:trPr>
        <w:tc>
          <w:tcPr>
            <w:tcW w:w="7382" w:type="dxa"/>
          </w:tcPr>
          <w:p w14:paraId="56EA9C3D">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 xml:space="preserve">сознании, самосознании и социальном поведении; познании мира; </w:t>
            </w:r>
          </w:p>
          <w:p w14:paraId="0178B3E5">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 xml:space="preserve">истине  и ее критериях; </w:t>
            </w:r>
          </w:p>
          <w:p w14:paraId="0E9A029B">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формах и методах мышления; особенностях профессиональной деятельности в области науки;</w:t>
            </w:r>
          </w:p>
          <w:p w14:paraId="4562A071">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73B1F3DD">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w:t>
            </w:r>
          </w:p>
        </w:tc>
        <w:tc>
          <w:tcPr>
            <w:tcW w:w="2551" w:type="dxa"/>
          </w:tcPr>
          <w:p w14:paraId="0CE56185">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56DAE516">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реферат, доклад</w:t>
            </w:r>
          </w:p>
          <w:p w14:paraId="2693588E">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7DB9181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41BA91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382" w:type="dxa"/>
          </w:tcPr>
          <w:p w14:paraId="0C4E8A6D">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tc>
        <w:tc>
          <w:tcPr>
            <w:tcW w:w="2551" w:type="dxa"/>
          </w:tcPr>
          <w:p w14:paraId="3C213F14">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627DC70B">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0E49D69A">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p>
        </w:tc>
      </w:tr>
      <w:tr w14:paraId="6ABD9D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382" w:type="dxa"/>
          </w:tcPr>
          <w:p w14:paraId="2D5DBDBC">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tc>
        <w:tc>
          <w:tcPr>
            <w:tcW w:w="2551" w:type="dxa"/>
          </w:tcPr>
          <w:p w14:paraId="0044919E">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61931657">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62CCED6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309FBB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382" w:type="dxa"/>
          </w:tcPr>
          <w:p w14:paraId="075ACF10">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 xml:space="preserve">общественных потребностях и общественных отношениях; социальной динамике  и ее формах; </w:t>
            </w:r>
          </w:p>
        </w:tc>
        <w:tc>
          <w:tcPr>
            <w:tcW w:w="2551" w:type="dxa"/>
          </w:tcPr>
          <w:p w14:paraId="41C63E47">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6D4FFCBC">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p>
        </w:tc>
      </w:tr>
      <w:tr w14:paraId="636287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382" w:type="dxa"/>
          </w:tcPr>
          <w:p w14:paraId="7AE5F346">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 xml:space="preserve">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w:t>
            </w:r>
          </w:p>
        </w:tc>
        <w:tc>
          <w:tcPr>
            <w:tcW w:w="2551" w:type="dxa"/>
          </w:tcPr>
          <w:p w14:paraId="62B2CAD9">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001CE1F2">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реферат, доклад</w:t>
            </w:r>
          </w:p>
          <w:p w14:paraId="6F149EBC">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051A776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68B9CF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382" w:type="dxa"/>
          </w:tcPr>
          <w:p w14:paraId="55F31DFE">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eastAsia="SchoolBookSanPin"/>
                <w:bCs/>
                <w:sz w:val="24"/>
                <w:szCs w:val="24"/>
                <w:lang w:val="ru-RU"/>
              </w:rPr>
              <w:t>механизмы государственного регулирования экономики, между-народное разделение труда;</w:t>
            </w:r>
          </w:p>
        </w:tc>
        <w:tc>
          <w:tcPr>
            <w:tcW w:w="2551" w:type="dxa"/>
          </w:tcPr>
          <w:p w14:paraId="6AD28398">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290F54C2">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4C3357BD">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p>
        </w:tc>
      </w:tr>
      <w:tr w14:paraId="6F3BD4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382" w:type="dxa"/>
          </w:tcPr>
          <w:p w14:paraId="3B5ADD56">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 xml:space="preserve">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w:t>
            </w:r>
          </w:p>
        </w:tc>
        <w:tc>
          <w:tcPr>
            <w:tcW w:w="2551" w:type="dxa"/>
          </w:tcPr>
          <w:p w14:paraId="27E9F2AD">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550FA6CC">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реферат, доклад</w:t>
            </w:r>
          </w:p>
          <w:p w14:paraId="547EB2AE">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1B999D7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5A9336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382" w:type="dxa"/>
          </w:tcPr>
          <w:p w14:paraId="654B51AD">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eastAsia="SchoolBookSanPin"/>
                <w:bCs/>
                <w:sz w:val="24"/>
                <w:szCs w:val="24"/>
                <w:lang w:val="ru-RU"/>
              </w:rPr>
              <w:t>материальной и духовной культуры; владеть уровнями и методами научного познания; мышления и деятельности;</w:t>
            </w:r>
          </w:p>
        </w:tc>
        <w:tc>
          <w:tcPr>
            <w:tcW w:w="2551" w:type="dxa"/>
          </w:tcPr>
          <w:p w14:paraId="1589485F">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4EAA14EA">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6DF13BE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494B66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382" w:type="dxa"/>
          </w:tcPr>
          <w:p w14:paraId="5C8B833A">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eastAsia="SchoolBookSanPin"/>
                <w:bCs/>
                <w:sz w:val="24"/>
                <w:szCs w:val="24"/>
                <w:lang w:val="ru-RU"/>
              </w:rPr>
              <w:t>общественного и индивидуального сознания; чувственного и рационального познания; народной, массовой и элитарной культуры;</w:t>
            </w:r>
          </w:p>
        </w:tc>
        <w:tc>
          <w:tcPr>
            <w:tcW w:w="2551" w:type="dxa"/>
          </w:tcPr>
          <w:p w14:paraId="6F36311E">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0D073F11">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6A0B29B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4131FE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382" w:type="dxa"/>
          </w:tcPr>
          <w:p w14:paraId="6C9BEEB7">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eastAsia="SchoolBookSanPin"/>
                <w:bCs/>
                <w:sz w:val="24"/>
                <w:szCs w:val="24"/>
                <w:lang w:val="ru-RU"/>
              </w:rPr>
              <w:t>экономической деятельности и проблем устойчивого развития;</w:t>
            </w:r>
          </w:p>
        </w:tc>
        <w:tc>
          <w:tcPr>
            <w:tcW w:w="2551" w:type="dxa"/>
          </w:tcPr>
          <w:p w14:paraId="3521D3EC">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6DCBDEDF">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p>
        </w:tc>
      </w:tr>
      <w:tr w14:paraId="7DA8A3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382" w:type="dxa"/>
          </w:tcPr>
          <w:p w14:paraId="35FF7D01">
            <w:pPr>
              <w:widowControl w:val="0"/>
              <w:tabs>
                <w:tab w:val="left" w:pos="2975"/>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eastAsia="SchoolBookSanPin"/>
                <w:bCs/>
                <w:sz w:val="24"/>
                <w:szCs w:val="24"/>
                <w:lang w:val="ru-RU"/>
              </w:rPr>
              <w:t>макроэкономических показателей и качества жизни; спроса и предложения;</w:t>
            </w:r>
          </w:p>
        </w:tc>
        <w:tc>
          <w:tcPr>
            <w:tcW w:w="2551" w:type="dxa"/>
          </w:tcPr>
          <w:p w14:paraId="256B6D07">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25425AF8">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p>
        </w:tc>
      </w:tr>
      <w:tr w14:paraId="76A29D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382" w:type="dxa"/>
          </w:tcPr>
          <w:p w14:paraId="4986E3F5">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 xml:space="preserve">характеризовать причины и последствия преобразований в духовной, экономической сферах жизни российского общества; возрастания роли науки в современном обществе; инфляции, безработицы; морали; искусства; </w:t>
            </w:r>
          </w:p>
        </w:tc>
        <w:tc>
          <w:tcPr>
            <w:tcW w:w="2551" w:type="dxa"/>
          </w:tcPr>
          <w:p w14:paraId="56E4060B">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04C8BE40">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реферат, доклад</w:t>
            </w:r>
          </w:p>
          <w:p w14:paraId="24374018">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p>
        </w:tc>
      </w:tr>
      <w:tr w14:paraId="7A6C15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382" w:type="dxa"/>
          </w:tcPr>
          <w:p w14:paraId="57926D2F">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eastAsia="SchoolBookSanPin"/>
                <w:bCs/>
                <w:sz w:val="24"/>
                <w:szCs w:val="24"/>
                <w:lang w:val="ru-RU"/>
              </w:rPr>
              <w:t>противоречивого характера общественного прогресса; глобализации; культурного многообразия современного общества;</w:t>
            </w:r>
          </w:p>
        </w:tc>
        <w:tc>
          <w:tcPr>
            <w:tcW w:w="2551" w:type="dxa"/>
          </w:tcPr>
          <w:p w14:paraId="2773924C">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17C02881">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реферат, доклад</w:t>
            </w:r>
          </w:p>
          <w:p w14:paraId="41DEADDC">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16C0B85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53C790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6" w:hRule="atLeast"/>
        </w:trPr>
        <w:tc>
          <w:tcPr>
            <w:tcW w:w="7382" w:type="dxa"/>
          </w:tcPr>
          <w:p w14:paraId="1F727531">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eastAsia="SchoolBookSanPin"/>
                <w:bCs/>
                <w:sz w:val="24"/>
                <w:szCs w:val="24"/>
                <w:lang w:val="ru-RU"/>
              </w:rPr>
              <w:t>функции образования, науки, религии как социальных институтов;</w:t>
            </w:r>
          </w:p>
          <w:p w14:paraId="05069E43">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eastAsia="SchoolBookSanPin"/>
                <w:bCs/>
                <w:sz w:val="24"/>
                <w:szCs w:val="24"/>
                <w:lang w:val="ru-RU"/>
              </w:rPr>
              <w:t>экономические функции государства; Центрального банка Российской Федерации; налоговой системы Российской Федерации; предпринимательства;</w:t>
            </w:r>
          </w:p>
          <w:p w14:paraId="69F2326D">
            <w:pPr>
              <w:widowControl w:val="0"/>
              <w:autoSpaceDE w:val="0"/>
              <w:autoSpaceDN w:val="0"/>
              <w:spacing w:after="0" w:line="276" w:lineRule="auto"/>
              <w:jc w:val="both"/>
              <w:rPr>
                <w:rFonts w:ascii="Times New Roman" w:hAnsi="Times New Roman" w:cs="Times New Roman"/>
                <w:sz w:val="24"/>
                <w:szCs w:val="24"/>
                <w:lang w:val="ru-RU"/>
              </w:rPr>
            </w:pPr>
            <w:r>
              <w:rPr>
                <w:rFonts w:ascii="Times New Roman" w:hAnsi="Times New Roman" w:eastAsia="SchoolBookSanPin"/>
                <w:bCs/>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c>
          <w:tcPr>
            <w:tcW w:w="2551" w:type="dxa"/>
          </w:tcPr>
          <w:p w14:paraId="0B856162">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16F5A1A7">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реферат, доклад</w:t>
            </w:r>
          </w:p>
          <w:p w14:paraId="68474E38">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1290B04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0FFD24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382" w:type="dxa"/>
          </w:tcPr>
          <w:p w14:paraId="29F5B5C7">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w:t>
            </w:r>
            <w:r>
              <w:rPr>
                <w:rFonts w:ascii="Times New Roman" w:hAnsi="Times New Roman" w:eastAsia="SchoolBookSanPin"/>
                <w:bCs/>
                <w:sz w:val="24"/>
                <w:szCs w:val="24"/>
                <w:lang w:val="ru-RU"/>
              </w:rPr>
              <w:tab/>
            </w:r>
            <w:r>
              <w:rPr>
                <w:rFonts w:ascii="Times New Roman" w:hAnsi="Times New Roman" w:eastAsia="SchoolBookSanPin"/>
                <w:bCs/>
                <w:sz w:val="24"/>
                <w:szCs w:val="24"/>
                <w:lang w:val="ru-RU"/>
              </w:rPr>
              <w:t>социальное прогнозирование, метод моделирования  и сравнительно-исторический метод.</w:t>
            </w:r>
          </w:p>
        </w:tc>
        <w:tc>
          <w:tcPr>
            <w:tcW w:w="2551" w:type="dxa"/>
          </w:tcPr>
          <w:p w14:paraId="524B548E">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2EF7AD72">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реферат, доклад</w:t>
            </w:r>
          </w:p>
          <w:p w14:paraId="6EC5AA6E">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30282AC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3E5D3C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382" w:type="dxa"/>
          </w:tcPr>
          <w:p w14:paraId="7D6B3C2A">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 xml:space="preserve">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eastAsia="SchoolBookSanPin"/>
                <w:bCs/>
                <w:sz w:val="24"/>
                <w:szCs w:val="24"/>
                <w:lang w:val="en-US"/>
              </w:rPr>
              <w:t>XXI</w:t>
            </w:r>
            <w:r>
              <w:rPr>
                <w:rFonts w:ascii="Times New Roman" w:hAnsi="Times New Roman" w:eastAsia="SchoolBookSanPin"/>
                <w:bCs/>
                <w:sz w:val="24"/>
                <w:szCs w:val="24"/>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tc>
        <w:tc>
          <w:tcPr>
            <w:tcW w:w="2551" w:type="dxa"/>
          </w:tcPr>
          <w:p w14:paraId="15F01DE8">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37B8107E">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2B5D88F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770D6F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382" w:type="dxa"/>
          </w:tcPr>
          <w:p w14:paraId="19DC99F9">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tc>
        <w:tc>
          <w:tcPr>
            <w:tcW w:w="2551" w:type="dxa"/>
          </w:tcPr>
          <w:p w14:paraId="3F0BA692">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3D0202F6">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реферат, доклад</w:t>
            </w:r>
          </w:p>
          <w:p w14:paraId="11385BA1">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3A1FF52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54A60A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382" w:type="dxa"/>
          </w:tcPr>
          <w:p w14:paraId="598D9F3D">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Осуществлять учебно-исследовательскую и проектную деятельность  с использованием полученных знаний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tc>
        <w:tc>
          <w:tcPr>
            <w:tcW w:w="2551" w:type="dxa"/>
          </w:tcPr>
          <w:p w14:paraId="2922C3B3">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35BA6A04">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реферат, доклад</w:t>
            </w:r>
          </w:p>
          <w:p w14:paraId="4B81F9F0">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545E47E6">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тестирование</w:t>
            </w:r>
          </w:p>
          <w:p w14:paraId="3FF928F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56091D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382" w:type="dxa"/>
          </w:tcPr>
          <w:p w14:paraId="00F2E6CF">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tc>
        <w:tc>
          <w:tcPr>
            <w:tcW w:w="2551" w:type="dxa"/>
          </w:tcPr>
          <w:p w14:paraId="018D53A4">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25CE7626">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7C975E4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0FA371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0" w:hRule="atLeast"/>
        </w:trPr>
        <w:tc>
          <w:tcPr>
            <w:tcW w:w="7382" w:type="dxa"/>
          </w:tcPr>
          <w:p w14:paraId="36B22DBB">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eastAsia="SchoolBookSanPin"/>
                <w:bCs/>
                <w:sz w:val="24"/>
                <w:szCs w:val="24"/>
                <w:lang w:val="ru-RU"/>
              </w:rPr>
              <w:t>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w:t>
            </w:r>
          </w:p>
          <w:p w14:paraId="6C91309A">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eastAsia="SchoolBookSanPin"/>
                <w:bCs/>
                <w:sz w:val="24"/>
                <w:szCs w:val="24"/>
                <w:lang w:val="ru-RU"/>
              </w:rPr>
              <w:t>соотношения свободы  и необходимости в деятельности человека;</w:t>
            </w:r>
          </w:p>
          <w:p w14:paraId="190283B3">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eastAsia="SchoolBookSanPin"/>
                <w:bCs/>
                <w:sz w:val="24"/>
                <w:szCs w:val="24"/>
                <w:lang w:val="ru-RU"/>
              </w:rPr>
              <w:t>значения культурных ценностей и норм  в жизни общества, в духовном развитии личности;</w:t>
            </w:r>
          </w:p>
          <w:p w14:paraId="10833855">
            <w:pPr>
              <w:widowControl w:val="0"/>
              <w:autoSpaceDE w:val="0"/>
              <w:autoSpaceDN w:val="0"/>
              <w:spacing w:after="0" w:line="276" w:lineRule="auto"/>
              <w:jc w:val="both"/>
              <w:rPr>
                <w:rFonts w:ascii="Times New Roman" w:hAnsi="Times New Roman" w:cs="Times New Roman"/>
                <w:sz w:val="24"/>
                <w:szCs w:val="24"/>
                <w:lang w:val="ru-RU"/>
              </w:rPr>
            </w:pPr>
            <w:r>
              <w:rPr>
                <w:rFonts w:ascii="Times New Roman" w:hAnsi="Times New Roman" w:eastAsia="SchoolBookSanPin"/>
                <w:bCs/>
                <w:sz w:val="24"/>
                <w:szCs w:val="24"/>
                <w:lang w:val="ru-RU"/>
              </w:rPr>
              <w:t>роли государства в экономике; путей достижения экономического роста; взаимосвязи экономической свободы  и социальной ответственности;</w:t>
            </w:r>
          </w:p>
        </w:tc>
        <w:tc>
          <w:tcPr>
            <w:tcW w:w="2551" w:type="dxa"/>
          </w:tcPr>
          <w:p w14:paraId="1514C13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5846090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проект, презентация, творческая работа </w:t>
            </w:r>
          </w:p>
          <w:p w14:paraId="11D4BFB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письменная работа </w:t>
            </w:r>
          </w:p>
          <w:p w14:paraId="29CB7A1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p w14:paraId="7E1891E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39F2A8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382" w:type="dxa"/>
          </w:tcPr>
          <w:p w14:paraId="0C383A8A">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w:t>
            </w:r>
          </w:p>
        </w:tc>
        <w:tc>
          <w:tcPr>
            <w:tcW w:w="2551" w:type="dxa"/>
          </w:tcPr>
          <w:p w14:paraId="642A660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4999B0C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работа </w:t>
            </w:r>
          </w:p>
          <w:p w14:paraId="281EA02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63038A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382" w:type="dxa"/>
          </w:tcPr>
          <w:p w14:paraId="2D482F45">
            <w:pPr>
              <w:widowControl w:val="0"/>
              <w:tabs>
                <w:tab w:val="left" w:pos="1630"/>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eastAsia="SchoolBookSanPin"/>
                <w:bCs/>
                <w:sz w:val="24"/>
                <w:szCs w:val="24"/>
                <w:lang w:val="ru-RU"/>
              </w:rPr>
              <w:t>этапах социализации; особенностях научного познания в социально-гуманитарных науках; духовных ценностях;</w:t>
            </w:r>
          </w:p>
        </w:tc>
        <w:tc>
          <w:tcPr>
            <w:tcW w:w="2551" w:type="dxa"/>
          </w:tcPr>
          <w:p w14:paraId="454A3E5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4C47368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5D745B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382" w:type="dxa"/>
          </w:tcPr>
          <w:p w14:paraId="19D6A021">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eastAsia="SchoolBookSanPin"/>
                <w:bCs/>
                <w:sz w:val="24"/>
                <w:szCs w:val="24"/>
                <w:lang w:val="ru-RU"/>
              </w:rPr>
              <w:t>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w:t>
            </w:r>
          </w:p>
        </w:tc>
        <w:tc>
          <w:tcPr>
            <w:tcW w:w="2551" w:type="dxa"/>
          </w:tcPr>
          <w:p w14:paraId="59C9D5C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2F1BDBB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проект, презентация, письменная работа </w:t>
            </w:r>
          </w:p>
          <w:p w14:paraId="5AC89E7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73070C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382" w:type="dxa"/>
          </w:tcPr>
          <w:p w14:paraId="53D8CC4A">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eastAsia="SchoolBookSanPin"/>
                <w:bCs/>
                <w:sz w:val="24"/>
                <w:szCs w:val="24"/>
                <w:lang w:val="ru-RU"/>
              </w:rPr>
              <w:t>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w:t>
            </w:r>
          </w:p>
        </w:tc>
        <w:tc>
          <w:tcPr>
            <w:tcW w:w="2551" w:type="dxa"/>
          </w:tcPr>
          <w:p w14:paraId="3F2221C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1B76A28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работа </w:t>
            </w:r>
          </w:p>
          <w:p w14:paraId="31465A6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608F24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382" w:type="dxa"/>
          </w:tcPr>
          <w:p w14:paraId="706B876B">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tc>
        <w:tc>
          <w:tcPr>
            <w:tcW w:w="2551" w:type="dxa"/>
          </w:tcPr>
          <w:p w14:paraId="683708F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226081C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проект, презентация, творческая работа </w:t>
            </w:r>
          </w:p>
          <w:p w14:paraId="6B5FFED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письменная работа </w:t>
            </w:r>
          </w:p>
          <w:p w14:paraId="5CC083D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7EF6C6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382" w:type="dxa"/>
          </w:tcPr>
          <w:p w14:paraId="6E8687AE">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tc>
        <w:tc>
          <w:tcPr>
            <w:tcW w:w="2551" w:type="dxa"/>
          </w:tcPr>
          <w:p w14:paraId="3A10040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1377C7C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работа </w:t>
            </w:r>
          </w:p>
          <w:p w14:paraId="7537F67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6B44F7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382" w:type="dxa"/>
          </w:tcPr>
          <w:p w14:paraId="5C1DF7A0">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 xml:space="preserve">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w:t>
            </w:r>
          </w:p>
        </w:tc>
        <w:tc>
          <w:tcPr>
            <w:tcW w:w="2551" w:type="dxa"/>
          </w:tcPr>
          <w:p w14:paraId="04B1AD6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2F5576E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проект, презентация, творческая работа </w:t>
            </w:r>
          </w:p>
          <w:p w14:paraId="7CBF176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письменная работа </w:t>
            </w:r>
          </w:p>
          <w:p w14:paraId="49F230B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5C580A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382" w:type="dxa"/>
          </w:tcPr>
          <w:p w14:paraId="4FD08F6E">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eastAsia="SchoolBookSanPin"/>
                <w:bCs/>
                <w:sz w:val="24"/>
                <w:szCs w:val="24"/>
                <w:lang w:val="ru-RU"/>
              </w:rPr>
              <w:t xml:space="preserve">соотносить различные оценки социальных явлений, содержащиеся в источниках информации; </w:t>
            </w:r>
          </w:p>
        </w:tc>
        <w:tc>
          <w:tcPr>
            <w:tcW w:w="2551" w:type="dxa"/>
          </w:tcPr>
          <w:p w14:paraId="0F1B410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работа </w:t>
            </w:r>
          </w:p>
          <w:p w14:paraId="2399BF9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3FCBE8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382" w:type="dxa"/>
          </w:tcPr>
          <w:p w14:paraId="388C3A84">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eastAsia="SchoolBookSanPin"/>
                <w:bCs/>
                <w:sz w:val="24"/>
                <w:szCs w:val="24"/>
                <w:lang w:val="ru-RU"/>
              </w:rPr>
              <w:t>давать оценку действиям людей в типичных (модельных) ситуациях  с точки зрения социальных норм.</w:t>
            </w:r>
          </w:p>
        </w:tc>
        <w:tc>
          <w:tcPr>
            <w:tcW w:w="2551" w:type="dxa"/>
          </w:tcPr>
          <w:p w14:paraId="76ADBAA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01DFB88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работа </w:t>
            </w:r>
          </w:p>
          <w:p w14:paraId="7EB6A45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1CCDFB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382" w:type="dxa"/>
          </w:tcPr>
          <w:p w14:paraId="0CB5153D">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 xml:space="preserve">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w:t>
            </w:r>
          </w:p>
        </w:tc>
        <w:tc>
          <w:tcPr>
            <w:tcW w:w="2551" w:type="dxa"/>
          </w:tcPr>
          <w:p w14:paraId="19FC7FE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06C3AA5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проект, презентация, творческая работа </w:t>
            </w:r>
          </w:p>
          <w:p w14:paraId="1B6ABB4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письменная работа </w:t>
            </w:r>
          </w:p>
          <w:p w14:paraId="689E527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2BF038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382" w:type="dxa"/>
          </w:tcPr>
          <w:p w14:paraId="2538B1D5">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eastAsia="SchoolBookSanPin"/>
                <w:bCs/>
                <w:sz w:val="24"/>
                <w:szCs w:val="24"/>
                <w:lang w:val="ru-RU"/>
              </w:rPr>
              <w:t>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c>
          <w:tcPr>
            <w:tcW w:w="2551" w:type="dxa"/>
          </w:tcPr>
          <w:p w14:paraId="0B0B0F2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4250E55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контрольная работа</w:t>
            </w:r>
          </w:p>
          <w:p w14:paraId="347A3D5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письменная работа </w:t>
            </w:r>
          </w:p>
          <w:p w14:paraId="508F7E6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3AF542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9933" w:type="dxa"/>
            <w:gridSpan w:val="2"/>
            <w:shd w:val="clear" w:color="auto" w:fill="C5E0B3" w:themeFill="accent6" w:themeFillTint="66"/>
          </w:tcPr>
          <w:p w14:paraId="39AC3BAF">
            <w:pPr>
              <w:widowControl w:val="0"/>
              <w:tabs>
                <w:tab w:val="left" w:pos="343"/>
              </w:tabs>
              <w:autoSpaceDE w:val="0"/>
              <w:autoSpaceDN w:val="0"/>
              <w:spacing w:after="0"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11 класс</w:t>
            </w:r>
          </w:p>
          <w:p w14:paraId="1F7A896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b/>
                <w:sz w:val="24"/>
                <w:szCs w:val="24"/>
                <w:lang w:val="ru-RU"/>
              </w:rPr>
              <w:t>Список итоговых планируемых результатов</w:t>
            </w:r>
          </w:p>
        </w:tc>
      </w:tr>
      <w:tr w14:paraId="3439B8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4" w:hRule="atLeast"/>
        </w:trPr>
        <w:tc>
          <w:tcPr>
            <w:tcW w:w="7382" w:type="dxa"/>
          </w:tcPr>
          <w:p w14:paraId="6DF7ABEE">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 xml:space="preserve">Владеть знаниями о социальной структуре общества, критериях социальной стратификации; </w:t>
            </w:r>
          </w:p>
          <w:p w14:paraId="518BBA87">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tc>
        <w:tc>
          <w:tcPr>
            <w:tcW w:w="2551" w:type="dxa"/>
          </w:tcPr>
          <w:p w14:paraId="787FAAA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54C1B74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проект, презентация, письменная работа </w:t>
            </w:r>
          </w:p>
          <w:p w14:paraId="26A21CD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0FD84A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255A8BA8">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tc>
        <w:tc>
          <w:tcPr>
            <w:tcW w:w="2551" w:type="dxa"/>
          </w:tcPr>
          <w:p w14:paraId="1DAC7D8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7D597C0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работа </w:t>
            </w:r>
          </w:p>
          <w:p w14:paraId="6CF8621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2287D5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77B2B09C">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tc>
        <w:tc>
          <w:tcPr>
            <w:tcW w:w="2551" w:type="dxa"/>
          </w:tcPr>
          <w:p w14:paraId="1D2E597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162C045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проект, презентация, творческая работа </w:t>
            </w:r>
          </w:p>
          <w:p w14:paraId="31AEBDE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письменная работа </w:t>
            </w:r>
          </w:p>
          <w:p w14:paraId="17B8AB1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542FAB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5013115C">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tc>
        <w:tc>
          <w:tcPr>
            <w:tcW w:w="2551" w:type="dxa"/>
          </w:tcPr>
          <w:p w14:paraId="068DC5B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07E61E4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проект, презентация, </w:t>
            </w:r>
          </w:p>
          <w:p w14:paraId="222335E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письменная работа </w:t>
            </w:r>
          </w:p>
          <w:p w14:paraId="3BD7785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1EFD49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43CE1D39">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tc>
        <w:tc>
          <w:tcPr>
            <w:tcW w:w="2551" w:type="dxa"/>
          </w:tcPr>
          <w:p w14:paraId="5543F90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2BB4B1B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проект, презентация, творческая работа </w:t>
            </w:r>
          </w:p>
          <w:p w14:paraId="4E13B51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письменная работа </w:t>
            </w:r>
          </w:p>
          <w:p w14:paraId="65162E5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1F1D34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75F7AC4C">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определять различные смыслы многозначных понятий, в том числе: власть, социальная справедливость, социальный институт;</w:t>
            </w:r>
          </w:p>
          <w:p w14:paraId="3999D28D">
            <w:pPr>
              <w:widowControl w:val="0"/>
              <w:autoSpaceDE w:val="0"/>
              <w:autoSpaceDN w:val="0"/>
              <w:spacing w:after="34" w:line="271" w:lineRule="auto"/>
              <w:ind w:left="10" w:right="1" w:hanging="10"/>
              <w:jc w:val="both"/>
              <w:rPr>
                <w:rFonts w:ascii="Times New Roman" w:hAnsi="Times New Roman"/>
                <w:b/>
                <w:color w:val="000000"/>
                <w:sz w:val="24"/>
                <w:szCs w:val="24"/>
                <w:lang w:val="ru-RU"/>
              </w:rPr>
            </w:pPr>
            <w:r>
              <w:rPr>
                <w:rFonts w:ascii="Times New Roman" w:hAnsi="Times New Roman" w:eastAsia="SchoolBookSanPin"/>
                <w:bCs/>
                <w:sz w:val="24"/>
                <w:szCs w:val="24"/>
                <w:lang w:val="ru-RU"/>
              </w:rPr>
              <w:t xml:space="preserve">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политические партии; </w:t>
            </w:r>
          </w:p>
        </w:tc>
        <w:tc>
          <w:tcPr>
            <w:tcW w:w="2551" w:type="dxa"/>
          </w:tcPr>
          <w:p w14:paraId="5D2F374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7768604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проект, презентация, </w:t>
            </w:r>
          </w:p>
          <w:p w14:paraId="7A427A8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письменная работа </w:t>
            </w:r>
          </w:p>
          <w:p w14:paraId="63646FA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69F943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9" w:hRule="atLeast"/>
        </w:trPr>
        <w:tc>
          <w:tcPr>
            <w:tcW w:w="7382" w:type="dxa"/>
          </w:tcPr>
          <w:p w14:paraId="3E7FD7CB">
            <w:pPr>
              <w:widowControl w:val="0"/>
              <w:autoSpaceDE w:val="0"/>
              <w:autoSpaceDN w:val="0"/>
              <w:spacing w:after="34" w:line="271" w:lineRule="auto"/>
              <w:ind w:left="10" w:right="1" w:hanging="10"/>
              <w:jc w:val="both"/>
              <w:rPr>
                <w:rFonts w:ascii="Times New Roman" w:hAnsi="Times New Roman"/>
                <w:color w:val="000000"/>
                <w:sz w:val="24"/>
                <w:szCs w:val="24"/>
                <w:lang w:val="ru-RU"/>
              </w:rPr>
            </w:pPr>
            <w:r>
              <w:rPr>
                <w:rFonts w:ascii="Times New Roman" w:hAnsi="Times New Roman" w:eastAsia="SchoolBookSanPin"/>
                <w:bCs/>
                <w:sz w:val="24"/>
                <w:szCs w:val="24"/>
                <w:lang w:val="ru-RU"/>
              </w:rPr>
              <w:t>виды социальной мобильности; типы семьи; социальные нормы; социальные конфликты; формы социальных девиаций;</w:t>
            </w:r>
          </w:p>
          <w:p w14:paraId="4986647B">
            <w:pPr>
              <w:widowControl w:val="0"/>
              <w:autoSpaceDE w:val="0"/>
              <w:autoSpaceDN w:val="0"/>
              <w:spacing w:after="36" w:line="269" w:lineRule="auto"/>
              <w:ind w:left="113" w:right="1"/>
              <w:jc w:val="both"/>
              <w:rPr>
                <w:rFonts w:ascii="Times New Roman" w:hAnsi="Times New Roman"/>
                <w:color w:val="000000"/>
                <w:sz w:val="24"/>
                <w:szCs w:val="24"/>
                <w:lang w:val="ru-RU"/>
              </w:rPr>
            </w:pPr>
            <w:r>
              <w:rPr>
                <w:rFonts w:ascii="Times New Roman" w:hAnsi="Times New Roman" w:eastAsia="SchoolBookSanPin"/>
                <w:bCs/>
                <w:sz w:val="24"/>
                <w:szCs w:val="24"/>
                <w:lang w:val="ru-RU"/>
              </w:rPr>
              <w:t>виды миграционных процессов в современном мире; формы государства;</w:t>
            </w:r>
          </w:p>
          <w:p w14:paraId="43C9A570">
            <w:pPr>
              <w:widowControl w:val="0"/>
              <w:tabs>
                <w:tab w:val="left" w:pos="2364"/>
              </w:tabs>
              <w:autoSpaceDE w:val="0"/>
              <w:autoSpaceDN w:val="0"/>
              <w:spacing w:after="0" w:line="240" w:lineRule="auto"/>
              <w:ind w:right="6"/>
              <w:jc w:val="both"/>
              <w:rPr>
                <w:rFonts w:ascii="Times New Roman" w:hAnsi="Times New Roman" w:cs="Times New Roman"/>
                <w:sz w:val="24"/>
                <w:szCs w:val="24"/>
                <w:lang w:val="ru-RU"/>
              </w:rPr>
            </w:pPr>
            <w:r>
              <w:rPr>
                <w:rFonts w:ascii="Times New Roman" w:hAnsi="Times New Roman" w:eastAsia="SchoolBookSanPin"/>
                <w:bCs/>
                <w:sz w:val="24"/>
                <w:szCs w:val="24"/>
                <w:lang w:val="ru-RU"/>
              </w:rPr>
              <w:t>виды политического лидерства, избирательных  и партийных систем, политических</w:t>
            </w:r>
            <w:r>
              <w:rPr>
                <w:rFonts w:ascii="Times New Roman" w:hAnsi="Times New Roman" w:eastAsia="SchoolBookSanPin"/>
                <w:bCs/>
                <w:sz w:val="24"/>
                <w:szCs w:val="24"/>
                <w:lang w:val="ru-RU"/>
              </w:rPr>
              <w:tab/>
            </w:r>
            <w:r>
              <w:rPr>
                <w:rFonts w:ascii="Times New Roman" w:hAnsi="Times New Roman" w:eastAsia="SchoolBookSanPin"/>
                <w:bCs/>
                <w:sz w:val="24"/>
                <w:szCs w:val="24"/>
                <w:lang w:val="ru-RU"/>
              </w:rPr>
              <w:t xml:space="preserve">идеологий; </w:t>
            </w:r>
          </w:p>
          <w:p w14:paraId="29DCA2F7">
            <w:pPr>
              <w:widowControl w:val="0"/>
              <w:autoSpaceDE w:val="0"/>
              <w:autoSpaceDN w:val="0"/>
              <w:spacing w:after="36" w:line="269" w:lineRule="auto"/>
              <w:ind w:left="10" w:right="1" w:hanging="566"/>
              <w:rPr>
                <w:rFonts w:ascii="Times New Roman" w:hAnsi="Times New Roman"/>
                <w:color w:val="000000"/>
                <w:sz w:val="24"/>
                <w:szCs w:val="24"/>
                <w:lang w:val="ru-RU"/>
              </w:rPr>
            </w:pPr>
            <w:r>
              <w:rPr>
                <w:rFonts w:ascii="Times New Roman" w:hAnsi="Times New Roman" w:eastAsia="SchoolBookSanPin"/>
                <w:bCs/>
                <w:sz w:val="24"/>
                <w:szCs w:val="24"/>
                <w:lang w:val="ru-RU"/>
              </w:rPr>
              <w:t>правовые нормы; отрасли  и институты права; источники права;</w:t>
            </w:r>
          </w:p>
        </w:tc>
        <w:tc>
          <w:tcPr>
            <w:tcW w:w="2551" w:type="dxa"/>
          </w:tcPr>
          <w:p w14:paraId="1064991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7E51425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проект, презентация, </w:t>
            </w:r>
          </w:p>
          <w:p w14:paraId="0E6B1F0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письменная работа </w:t>
            </w:r>
          </w:p>
          <w:p w14:paraId="3E915F1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02C811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1A9D9408">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 xml:space="preserve">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w:t>
            </w:r>
          </w:p>
        </w:tc>
        <w:tc>
          <w:tcPr>
            <w:tcW w:w="2551" w:type="dxa"/>
          </w:tcPr>
          <w:p w14:paraId="2A44B70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292F0D6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работа </w:t>
            </w:r>
          </w:p>
          <w:p w14:paraId="0D22955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75F205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505F0411">
            <w:pPr>
              <w:widowControl w:val="0"/>
              <w:autoSpaceDE w:val="0"/>
              <w:autoSpaceDN w:val="0"/>
              <w:spacing w:after="36" w:line="269" w:lineRule="auto"/>
              <w:ind w:left="113" w:right="1"/>
              <w:jc w:val="both"/>
              <w:rPr>
                <w:rFonts w:ascii="Times New Roman" w:hAnsi="Times New Roman"/>
                <w:color w:val="000000"/>
                <w:sz w:val="24"/>
                <w:szCs w:val="24"/>
                <w:lang w:val="ru-RU"/>
              </w:rPr>
            </w:pPr>
            <w:r>
              <w:rPr>
                <w:rFonts w:ascii="Times New Roman" w:hAnsi="Times New Roman" w:eastAsia="SchoolBookSanPin"/>
                <w:bCs/>
                <w:sz w:val="24"/>
                <w:szCs w:val="24"/>
                <w:lang w:val="ru-RU"/>
              </w:rPr>
              <w:t>права и обязанности родителей и детей; права и обязанности работников  и работодателей; дисциплинарные взыскания;</w:t>
            </w:r>
          </w:p>
        </w:tc>
        <w:tc>
          <w:tcPr>
            <w:tcW w:w="2551" w:type="dxa"/>
          </w:tcPr>
          <w:p w14:paraId="682BD4E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74943CE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40D51C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60D34C52">
            <w:pPr>
              <w:widowControl w:val="0"/>
              <w:autoSpaceDE w:val="0"/>
              <w:autoSpaceDN w:val="0"/>
              <w:spacing w:after="0" w:line="269" w:lineRule="auto"/>
              <w:ind w:left="113" w:right="1"/>
              <w:jc w:val="both"/>
              <w:rPr>
                <w:rFonts w:ascii="Times New Roman" w:hAnsi="Times New Roman"/>
                <w:color w:val="000000"/>
                <w:sz w:val="24"/>
                <w:szCs w:val="24"/>
                <w:lang w:val="ru-RU"/>
              </w:rPr>
            </w:pPr>
            <w:r>
              <w:rPr>
                <w:rFonts w:ascii="Times New Roman" w:hAnsi="Times New Roman" w:eastAsia="SchoolBookSanPin"/>
                <w:bCs/>
                <w:sz w:val="24"/>
                <w:szCs w:val="24"/>
                <w:lang w:val="ru-RU"/>
              </w:rPr>
              <w:t>организационно-правовые формы юридических лиц; налоги и сборы в Российской Федерации; права и обязанности налогоплательщиков;</w:t>
            </w:r>
          </w:p>
        </w:tc>
        <w:tc>
          <w:tcPr>
            <w:tcW w:w="2551" w:type="dxa"/>
          </w:tcPr>
          <w:p w14:paraId="2523E13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6C831B3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работа </w:t>
            </w:r>
          </w:p>
          <w:p w14:paraId="7CB82E4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02C860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4AB94D65">
            <w:pPr>
              <w:widowControl w:val="0"/>
              <w:autoSpaceDE w:val="0"/>
              <w:autoSpaceDN w:val="0"/>
              <w:spacing w:after="0" w:line="269" w:lineRule="auto"/>
              <w:ind w:left="113" w:right="1"/>
              <w:jc w:val="both"/>
              <w:rPr>
                <w:rFonts w:ascii="Times New Roman" w:hAnsi="Times New Roman"/>
                <w:color w:val="000000"/>
                <w:sz w:val="24"/>
                <w:szCs w:val="24"/>
                <w:lang w:val="ru-RU"/>
              </w:rPr>
            </w:pPr>
            <w:r>
              <w:rPr>
                <w:rFonts w:ascii="Times New Roman" w:hAnsi="Times New Roman" w:eastAsia="SchoolBookSanPin"/>
                <w:bCs/>
                <w:sz w:val="24"/>
                <w:szCs w:val="24"/>
                <w:lang w:val="ru-RU"/>
              </w:rPr>
              <w:t xml:space="preserve">виды административных правонарушений и наказаний; экологические правонарушения; виды преступлений; </w:t>
            </w:r>
          </w:p>
        </w:tc>
        <w:tc>
          <w:tcPr>
            <w:tcW w:w="2551" w:type="dxa"/>
          </w:tcPr>
          <w:p w14:paraId="41DAF8E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088B8E4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тестирование</w:t>
            </w:r>
          </w:p>
          <w:p w14:paraId="6CDD59B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172B77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5C265668">
            <w:pPr>
              <w:widowControl w:val="0"/>
              <w:autoSpaceDE w:val="0"/>
              <w:autoSpaceDN w:val="0"/>
              <w:spacing w:after="60" w:line="269" w:lineRule="auto"/>
              <w:ind w:left="113" w:right="1"/>
              <w:jc w:val="both"/>
              <w:rPr>
                <w:rFonts w:ascii="Times New Roman" w:hAnsi="Times New Roman"/>
                <w:b/>
                <w:color w:val="000000"/>
                <w:sz w:val="24"/>
                <w:szCs w:val="24"/>
                <w:lang w:val="ru-RU"/>
              </w:rPr>
            </w:pPr>
            <w:r>
              <w:rPr>
                <w:rFonts w:ascii="Times New Roman" w:hAnsi="Times New Roman" w:eastAsia="SchoolBookSanPin"/>
                <w:bCs/>
                <w:sz w:val="24"/>
                <w:szCs w:val="24"/>
                <w:lang w:val="ru-RU"/>
              </w:rPr>
              <w:t>способы защиты права на благоприятную окружающую среду;</w:t>
            </w:r>
          </w:p>
        </w:tc>
        <w:tc>
          <w:tcPr>
            <w:tcW w:w="2551" w:type="dxa"/>
          </w:tcPr>
          <w:p w14:paraId="45CDC69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0247CA6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0CB23B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799827A9">
            <w:pPr>
              <w:widowControl w:val="0"/>
              <w:autoSpaceDE w:val="0"/>
              <w:autoSpaceDN w:val="0"/>
              <w:spacing w:after="60" w:line="269" w:lineRule="auto"/>
              <w:ind w:left="113" w:right="1"/>
              <w:jc w:val="both"/>
              <w:rPr>
                <w:rFonts w:ascii="Times New Roman" w:hAnsi="Times New Roman"/>
                <w:b/>
                <w:color w:val="000000"/>
                <w:sz w:val="24"/>
                <w:szCs w:val="24"/>
                <w:lang w:val="ru-RU"/>
              </w:rPr>
            </w:pPr>
            <w:r>
              <w:rPr>
                <w:rFonts w:ascii="Times New Roman" w:hAnsi="Times New Roman" w:eastAsia="SchoolBookSanPin"/>
                <w:bCs/>
                <w:sz w:val="24"/>
                <w:szCs w:val="24"/>
                <w:lang w:val="ru-RU"/>
              </w:rPr>
              <w:t>виды наказаний  в уголовном праве.</w:t>
            </w:r>
          </w:p>
        </w:tc>
        <w:tc>
          <w:tcPr>
            <w:tcW w:w="2551" w:type="dxa"/>
          </w:tcPr>
          <w:p w14:paraId="5D3671A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Контрольная работа</w:t>
            </w:r>
          </w:p>
        </w:tc>
      </w:tr>
      <w:tr w14:paraId="5A8B6B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2CAC18A9">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Уметь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tc>
        <w:tc>
          <w:tcPr>
            <w:tcW w:w="2551" w:type="dxa"/>
          </w:tcPr>
          <w:p w14:paraId="613ADD4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2A484E2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проект, презентация, </w:t>
            </w:r>
          </w:p>
          <w:p w14:paraId="32EBFC9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письменная работа </w:t>
            </w:r>
          </w:p>
          <w:p w14:paraId="2245604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6992F8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31AA8978">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tc>
        <w:tc>
          <w:tcPr>
            <w:tcW w:w="2551" w:type="dxa"/>
          </w:tcPr>
          <w:p w14:paraId="76689AB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2604E57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работа </w:t>
            </w:r>
          </w:p>
          <w:p w14:paraId="24E468B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2155A3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464D3D93">
            <w:pPr>
              <w:widowControl w:val="0"/>
              <w:autoSpaceDE w:val="0"/>
              <w:autoSpaceDN w:val="0"/>
              <w:spacing w:after="60" w:line="269" w:lineRule="auto"/>
              <w:ind w:right="1"/>
              <w:jc w:val="both"/>
              <w:rPr>
                <w:rFonts w:ascii="Times New Roman" w:hAnsi="Times New Roman"/>
                <w:b/>
                <w:color w:val="000000"/>
                <w:sz w:val="24"/>
                <w:szCs w:val="24"/>
                <w:lang w:val="ru-RU"/>
              </w:rPr>
            </w:pPr>
            <w:r>
              <w:rPr>
                <w:rFonts w:ascii="Times New Roman" w:hAnsi="Times New Roman" w:eastAsia="SchoolBookSanPin"/>
                <w:bCs/>
                <w:sz w:val="24"/>
                <w:szCs w:val="24"/>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w:t>
            </w:r>
          </w:p>
        </w:tc>
        <w:tc>
          <w:tcPr>
            <w:tcW w:w="2551" w:type="dxa"/>
          </w:tcPr>
          <w:p w14:paraId="1C401DC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62C3FC7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работа </w:t>
            </w:r>
          </w:p>
          <w:p w14:paraId="13B8530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025853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6D77309F">
            <w:pPr>
              <w:widowControl w:val="0"/>
              <w:autoSpaceDE w:val="0"/>
              <w:autoSpaceDN w:val="0"/>
              <w:spacing w:after="60" w:line="269" w:lineRule="auto"/>
              <w:ind w:left="113" w:right="1"/>
              <w:jc w:val="both"/>
              <w:rPr>
                <w:rFonts w:ascii="Times New Roman" w:hAnsi="Times New Roman"/>
                <w:b/>
                <w:color w:val="000000"/>
                <w:sz w:val="24"/>
                <w:szCs w:val="24"/>
                <w:lang w:val="ru-RU"/>
              </w:rPr>
            </w:pPr>
            <w:r>
              <w:rPr>
                <w:rFonts w:ascii="Times New Roman" w:hAnsi="Times New Roman" w:eastAsia="SchoolBookSanPin"/>
                <w:bCs/>
                <w:sz w:val="24"/>
                <w:szCs w:val="24"/>
                <w:lang w:val="ru-RU"/>
              </w:rPr>
              <w:t>возрастания социальной мобильности; сохранения социального неравенства; социальных конфликтов;</w:t>
            </w:r>
          </w:p>
        </w:tc>
        <w:tc>
          <w:tcPr>
            <w:tcW w:w="2551" w:type="dxa"/>
          </w:tcPr>
          <w:p w14:paraId="10912EF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2CC450B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6B2342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1180388B">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отклоняющегося (девиантного) поведения; правонарушения и юридической ответственности за него; абсентеизма; коррупции;</w:t>
            </w:r>
          </w:p>
        </w:tc>
        <w:tc>
          <w:tcPr>
            <w:tcW w:w="2551" w:type="dxa"/>
          </w:tcPr>
          <w:p w14:paraId="7F05ED3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216B053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проект, презентация, </w:t>
            </w:r>
          </w:p>
          <w:p w14:paraId="21B4EB7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письменная работа </w:t>
            </w:r>
          </w:p>
          <w:p w14:paraId="34BA538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1C7879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42B453A7">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 xml:space="preserve">характеризовать функции семьи, социальных норм, включая нормы права; социального контроля; </w:t>
            </w:r>
          </w:p>
        </w:tc>
        <w:tc>
          <w:tcPr>
            <w:tcW w:w="2551" w:type="dxa"/>
          </w:tcPr>
          <w:p w14:paraId="1AF9FDE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работа </w:t>
            </w:r>
          </w:p>
          <w:p w14:paraId="038EE87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43ED72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54EAD72F">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tc>
        <w:tc>
          <w:tcPr>
            <w:tcW w:w="2551" w:type="dxa"/>
          </w:tcPr>
          <w:p w14:paraId="504E0E9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5D92EC5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работа </w:t>
            </w:r>
          </w:p>
          <w:p w14:paraId="6881502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348016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075E4710">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c>
          <w:tcPr>
            <w:tcW w:w="2551" w:type="dxa"/>
          </w:tcPr>
          <w:p w14:paraId="46D8F24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0BD4446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тестирование </w:t>
            </w:r>
          </w:p>
          <w:p w14:paraId="694FC68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1CA6A3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30FDC71E">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c>
          <w:tcPr>
            <w:tcW w:w="2551" w:type="dxa"/>
          </w:tcPr>
          <w:p w14:paraId="12CC850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4B17D05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работа </w:t>
            </w:r>
          </w:p>
          <w:p w14:paraId="6BA10E1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6BE88A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3FCE19DC">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tc>
        <w:tc>
          <w:tcPr>
            <w:tcW w:w="2551" w:type="dxa"/>
          </w:tcPr>
          <w:p w14:paraId="60C2EF1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315AAA2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проект, презентация, творческая работа </w:t>
            </w:r>
          </w:p>
          <w:p w14:paraId="7E3E9CD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письменная работа </w:t>
            </w:r>
          </w:p>
          <w:p w14:paraId="4313DBE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7E0110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5326AE04">
            <w:pPr>
              <w:widowControl w:val="0"/>
              <w:autoSpaceDE w:val="0"/>
              <w:autoSpaceDN w:val="0"/>
              <w:spacing w:after="34" w:line="271" w:lineRule="auto"/>
              <w:ind w:left="10" w:right="1" w:hanging="10"/>
              <w:jc w:val="both"/>
              <w:rPr>
                <w:rFonts w:ascii="Times New Roman" w:hAnsi="Times New Roman"/>
                <w:color w:val="000000"/>
                <w:sz w:val="24"/>
                <w:szCs w:val="24"/>
                <w:lang w:val="ru-RU"/>
              </w:rPr>
            </w:pPr>
            <w:r>
              <w:rPr>
                <w:rFonts w:ascii="Times New Roman" w:hAnsi="Times New Roman" w:eastAsia="SchoolBookSanPin"/>
                <w:bCs/>
                <w:sz w:val="24"/>
                <w:szCs w:val="24"/>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tc>
        <w:tc>
          <w:tcPr>
            <w:tcW w:w="2551" w:type="dxa"/>
          </w:tcPr>
          <w:p w14:paraId="0DEEBC7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1AC152D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проект, </w:t>
            </w:r>
          </w:p>
          <w:p w14:paraId="0592BBC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письменная работа </w:t>
            </w:r>
          </w:p>
          <w:p w14:paraId="693A55F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0409A0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09DEAB7E">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Осуществлять учебно-исследовательскую и проектную деятельность  с использованием полученных знаний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tc>
        <w:tc>
          <w:tcPr>
            <w:tcW w:w="2551" w:type="dxa"/>
          </w:tcPr>
          <w:p w14:paraId="3E65A84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5CF4E19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работа </w:t>
            </w:r>
          </w:p>
          <w:p w14:paraId="3980249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2E6F68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005B9BEA">
            <w:pPr>
              <w:widowControl w:val="0"/>
              <w:autoSpaceDE w:val="0"/>
              <w:autoSpaceDN w:val="0"/>
              <w:spacing w:after="36" w:line="269" w:lineRule="auto"/>
              <w:ind w:left="113" w:right="1"/>
              <w:jc w:val="both"/>
              <w:rPr>
                <w:rFonts w:ascii="Times New Roman" w:hAnsi="Times New Roman"/>
                <w:b/>
                <w:color w:val="000000"/>
                <w:sz w:val="24"/>
                <w:szCs w:val="24"/>
                <w:lang w:val="ru-RU"/>
              </w:rPr>
            </w:pPr>
            <w:r>
              <w:rPr>
                <w:rFonts w:ascii="Times New Roman" w:hAnsi="Times New Roman" w:eastAsia="SchoolBookSanPin"/>
                <w:bCs/>
                <w:sz w:val="24"/>
                <w:szCs w:val="24"/>
                <w:lang w:val="ru-RU"/>
              </w:rPr>
              <w:t>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w:t>
            </w:r>
          </w:p>
        </w:tc>
        <w:tc>
          <w:tcPr>
            <w:tcW w:w="2551" w:type="dxa"/>
          </w:tcPr>
          <w:p w14:paraId="5579033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1E7D89C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работа </w:t>
            </w:r>
          </w:p>
          <w:p w14:paraId="511BB15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020A92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02FCF6DF">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tc>
        <w:tc>
          <w:tcPr>
            <w:tcW w:w="2551" w:type="dxa"/>
          </w:tcPr>
          <w:p w14:paraId="3D977F0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77F154A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контрольная работа</w:t>
            </w:r>
          </w:p>
          <w:p w14:paraId="004ABB4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письменная работа </w:t>
            </w:r>
          </w:p>
          <w:p w14:paraId="4E00716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73B9FD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6AA1F3F6">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tc>
        <w:tc>
          <w:tcPr>
            <w:tcW w:w="2551" w:type="dxa"/>
          </w:tcPr>
          <w:p w14:paraId="6219139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77105B1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проект, презентация, </w:t>
            </w:r>
          </w:p>
          <w:p w14:paraId="4982A09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письменная работа </w:t>
            </w:r>
          </w:p>
          <w:p w14:paraId="3358E0E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6DC434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41356494">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 xml:space="preserve">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w:t>
            </w:r>
          </w:p>
        </w:tc>
        <w:tc>
          <w:tcPr>
            <w:tcW w:w="2551" w:type="dxa"/>
          </w:tcPr>
          <w:p w14:paraId="386063F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64E90C7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работа </w:t>
            </w:r>
          </w:p>
          <w:p w14:paraId="5B913C5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79C302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1B18AE92">
            <w:pPr>
              <w:widowControl w:val="0"/>
              <w:autoSpaceDE w:val="0"/>
              <w:autoSpaceDN w:val="0"/>
              <w:spacing w:after="36" w:line="269" w:lineRule="auto"/>
              <w:ind w:left="113" w:right="1"/>
              <w:jc w:val="both"/>
              <w:rPr>
                <w:rFonts w:ascii="Times New Roman" w:hAnsi="Times New Roman"/>
                <w:color w:val="000000"/>
                <w:sz w:val="24"/>
                <w:szCs w:val="24"/>
                <w:lang w:val="ru-RU"/>
              </w:rPr>
            </w:pPr>
            <w:r>
              <w:rPr>
                <w:rFonts w:ascii="Times New Roman" w:hAnsi="Times New Roman" w:eastAsia="SchoolBookSanPin"/>
                <w:bCs/>
                <w:sz w:val="24"/>
                <w:szCs w:val="24"/>
                <w:lang w:val="ru-RU"/>
              </w:rPr>
              <w:t>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w:t>
            </w:r>
          </w:p>
        </w:tc>
        <w:tc>
          <w:tcPr>
            <w:tcW w:w="2551" w:type="dxa"/>
          </w:tcPr>
          <w:p w14:paraId="1CEDDD1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6C47DB8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работа </w:t>
            </w:r>
          </w:p>
          <w:p w14:paraId="1BBE976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08BF6D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494543D8">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tc>
        <w:tc>
          <w:tcPr>
            <w:tcW w:w="2551" w:type="dxa"/>
          </w:tcPr>
          <w:p w14:paraId="01489BE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599185A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работа </w:t>
            </w:r>
          </w:p>
          <w:p w14:paraId="3EC0E28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35ED3D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32DF3966">
            <w:pPr>
              <w:widowControl w:val="0"/>
              <w:autoSpaceDE w:val="0"/>
              <w:autoSpaceDN w:val="0"/>
              <w:spacing w:after="34" w:line="271" w:lineRule="auto"/>
              <w:ind w:left="10" w:right="1" w:hanging="10"/>
              <w:jc w:val="both"/>
              <w:rPr>
                <w:rFonts w:ascii="Times New Roman" w:hAnsi="Times New Roman"/>
                <w:color w:val="000000"/>
                <w:sz w:val="24"/>
                <w:szCs w:val="24"/>
                <w:lang w:val="ru-RU"/>
              </w:rPr>
            </w:pPr>
            <w:r>
              <w:rPr>
                <w:rFonts w:ascii="Times New Roman" w:hAnsi="Times New Roman" w:eastAsia="SchoolBookSanPin"/>
                <w:bCs/>
                <w:sz w:val="24"/>
                <w:szCs w:val="24"/>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w:t>
            </w:r>
          </w:p>
        </w:tc>
        <w:tc>
          <w:tcPr>
            <w:tcW w:w="2551" w:type="dxa"/>
          </w:tcPr>
          <w:p w14:paraId="38A9D6B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669E3FE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тест</w:t>
            </w:r>
          </w:p>
          <w:p w14:paraId="6007826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письменная работа </w:t>
            </w:r>
          </w:p>
          <w:p w14:paraId="1B2357D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3AEFA1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6966D181">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14:paraId="28802B24">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tc>
        <w:tc>
          <w:tcPr>
            <w:tcW w:w="2551" w:type="dxa"/>
          </w:tcPr>
          <w:p w14:paraId="5803BF6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22D366A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проект, презентация, творческая работа </w:t>
            </w:r>
          </w:p>
          <w:p w14:paraId="2316EFE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письменная работа </w:t>
            </w:r>
          </w:p>
          <w:p w14:paraId="41FDA6A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реферат</w:t>
            </w:r>
          </w:p>
        </w:tc>
      </w:tr>
      <w:tr w14:paraId="097936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160E9CA5">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 xml:space="preserve">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 </w:t>
            </w:r>
          </w:p>
        </w:tc>
        <w:tc>
          <w:tcPr>
            <w:tcW w:w="2551" w:type="dxa"/>
          </w:tcPr>
          <w:p w14:paraId="499C255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0650FAF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работа </w:t>
            </w:r>
          </w:p>
          <w:p w14:paraId="6BB9458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3DAC22E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проект, презентация, </w:t>
            </w:r>
          </w:p>
          <w:p w14:paraId="0FC4DFC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письменная работа </w:t>
            </w:r>
          </w:p>
          <w:p w14:paraId="0ECA7F1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77727E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0A1EFF2A">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 xml:space="preserve">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 </w:t>
            </w:r>
          </w:p>
        </w:tc>
        <w:tc>
          <w:tcPr>
            <w:tcW w:w="2551" w:type="dxa"/>
          </w:tcPr>
          <w:p w14:paraId="622F99F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5731886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проект, презентация, творческая работа </w:t>
            </w:r>
          </w:p>
          <w:p w14:paraId="224B50D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письменная работа </w:t>
            </w:r>
          </w:p>
          <w:p w14:paraId="3E69AF2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6803EB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382" w:type="dxa"/>
          </w:tcPr>
          <w:p w14:paraId="7E7791C7">
            <w:pPr>
              <w:widowControl w:val="0"/>
              <w:autoSpaceDE w:val="0"/>
              <w:autoSpaceDN w:val="0"/>
              <w:spacing w:after="0" w:line="276" w:lineRule="auto"/>
              <w:jc w:val="both"/>
              <w:rPr>
                <w:rFonts w:ascii="Times New Roman" w:hAnsi="Times New Roman" w:eastAsia="SchoolBookSanPin"/>
                <w:bCs/>
                <w:sz w:val="24"/>
                <w:szCs w:val="24"/>
                <w:lang w:val="ru-RU"/>
              </w:rPr>
            </w:pPr>
            <w:r>
              <w:rPr>
                <w:rFonts w:ascii="Times New Roman" w:hAnsi="Times New Roman" w:eastAsia="SchoolBookSanPin"/>
                <w:bCs/>
                <w:sz w:val="24"/>
                <w:szCs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c>
          <w:tcPr>
            <w:tcW w:w="2551" w:type="dxa"/>
          </w:tcPr>
          <w:p w14:paraId="4C2083B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p w14:paraId="1668F5A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проект, презентация, контрольная работа </w:t>
            </w:r>
          </w:p>
          <w:p w14:paraId="53A4745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письменная работа </w:t>
            </w:r>
          </w:p>
          <w:p w14:paraId="670FE65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bl>
    <w:p w14:paraId="7964BBB5">
      <w:pPr>
        <w:widowControl w:val="0"/>
        <w:tabs>
          <w:tab w:val="left" w:pos="343"/>
        </w:tabs>
        <w:autoSpaceDE w:val="0"/>
        <w:autoSpaceDN w:val="0"/>
        <w:spacing w:after="0" w:line="240" w:lineRule="auto"/>
        <w:ind w:right="880"/>
        <w:rPr>
          <w:rFonts w:ascii="Times New Roman" w:hAnsi="Times New Roman" w:eastAsia="Times New Roman" w:cs="Times New Roman"/>
        </w:rPr>
      </w:pPr>
    </w:p>
    <w:p w14:paraId="4DEE04E5">
      <w:pPr>
        <w:spacing w:line="276" w:lineRule="auto"/>
        <w:ind w:right="247"/>
        <w:jc w:val="center"/>
        <w:rPr>
          <w:rFonts w:ascii="Times New Roman" w:hAnsi="Times New Roman" w:cs="Times New Roman"/>
          <w:b/>
          <w:sz w:val="24"/>
        </w:rPr>
      </w:pPr>
      <w:bookmarkStart w:id="0" w:name="_Hlk175840522"/>
      <w:r>
        <w:rPr>
          <w:rFonts w:ascii="Times New Roman" w:hAnsi="Times New Roman" w:cs="Times New Roman"/>
          <w:b/>
          <w:bCs/>
          <w:sz w:val="24"/>
          <w:szCs w:val="24"/>
        </w:rPr>
        <w:t>2.</w:t>
      </w:r>
      <w:r>
        <w:rPr>
          <w:rFonts w:ascii="Times New Roman" w:hAnsi="Times New Roman" w:cs="Times New Roman"/>
          <w:b/>
          <w:sz w:val="24"/>
        </w:rPr>
        <w:t>Требования</w:t>
      </w:r>
      <w:r>
        <w:rPr>
          <w:rFonts w:ascii="Times New Roman" w:hAnsi="Times New Roman" w:cs="Times New Roman"/>
          <w:b/>
          <w:spacing w:val="-6"/>
          <w:sz w:val="24"/>
        </w:rPr>
        <w:t xml:space="preserve"> </w:t>
      </w:r>
      <w:r>
        <w:rPr>
          <w:rFonts w:ascii="Times New Roman" w:hAnsi="Times New Roman" w:cs="Times New Roman"/>
          <w:b/>
          <w:sz w:val="24"/>
        </w:rPr>
        <w:t>к</w:t>
      </w:r>
      <w:r>
        <w:rPr>
          <w:rFonts w:ascii="Times New Roman" w:hAnsi="Times New Roman" w:cs="Times New Roman"/>
          <w:b/>
          <w:spacing w:val="-4"/>
          <w:sz w:val="24"/>
        </w:rPr>
        <w:t xml:space="preserve"> </w:t>
      </w:r>
      <w:r>
        <w:rPr>
          <w:rFonts w:ascii="Times New Roman" w:hAnsi="Times New Roman" w:cs="Times New Roman"/>
          <w:b/>
          <w:sz w:val="24"/>
        </w:rPr>
        <w:t>выставлению</w:t>
      </w:r>
      <w:r>
        <w:rPr>
          <w:rFonts w:ascii="Times New Roman" w:hAnsi="Times New Roman" w:cs="Times New Roman"/>
          <w:b/>
          <w:spacing w:val="-5"/>
          <w:sz w:val="24"/>
        </w:rPr>
        <w:t xml:space="preserve"> </w:t>
      </w:r>
      <w:r>
        <w:rPr>
          <w:rFonts w:ascii="Times New Roman" w:hAnsi="Times New Roman" w:cs="Times New Roman"/>
          <w:b/>
          <w:sz w:val="24"/>
        </w:rPr>
        <w:t>отметок</w:t>
      </w:r>
      <w:r>
        <w:rPr>
          <w:rFonts w:ascii="Times New Roman" w:hAnsi="Times New Roman" w:cs="Times New Roman"/>
          <w:b/>
          <w:spacing w:val="-4"/>
          <w:sz w:val="24"/>
        </w:rPr>
        <w:t xml:space="preserve"> </w:t>
      </w:r>
      <w:r>
        <w:rPr>
          <w:rFonts w:ascii="Times New Roman" w:hAnsi="Times New Roman" w:cs="Times New Roman"/>
          <w:b/>
          <w:sz w:val="24"/>
        </w:rPr>
        <w:t>за</w:t>
      </w:r>
      <w:r>
        <w:rPr>
          <w:rFonts w:ascii="Times New Roman" w:hAnsi="Times New Roman" w:cs="Times New Roman"/>
          <w:b/>
          <w:spacing w:val="-7"/>
          <w:sz w:val="24"/>
        </w:rPr>
        <w:t xml:space="preserve"> </w:t>
      </w:r>
      <w:r>
        <w:rPr>
          <w:rFonts w:ascii="Times New Roman" w:hAnsi="Times New Roman" w:cs="Times New Roman"/>
          <w:b/>
          <w:sz w:val="24"/>
        </w:rPr>
        <w:t>промежуточную</w:t>
      </w:r>
      <w:r>
        <w:rPr>
          <w:rFonts w:ascii="Times New Roman" w:hAnsi="Times New Roman" w:cs="Times New Roman"/>
          <w:b/>
          <w:spacing w:val="-4"/>
          <w:sz w:val="24"/>
        </w:rPr>
        <w:t xml:space="preserve"> </w:t>
      </w:r>
      <w:r>
        <w:rPr>
          <w:rFonts w:ascii="Times New Roman" w:hAnsi="Times New Roman" w:cs="Times New Roman"/>
          <w:b/>
          <w:spacing w:val="-2"/>
          <w:sz w:val="24"/>
        </w:rPr>
        <w:t>аттестацию.</w:t>
      </w:r>
      <w:bookmarkEnd w:id="0"/>
    </w:p>
    <w:p w14:paraId="2881F735">
      <w:pPr>
        <w:spacing w:after="0" w:line="276" w:lineRule="auto"/>
        <w:ind w:firstLine="567"/>
        <w:jc w:val="both"/>
        <w:rPr>
          <w:rFonts w:ascii="Times New Roman" w:hAnsi="Times New Roman" w:eastAsia="Times New Roman" w:cs="Times New Roman"/>
          <w:i/>
          <w:iCs/>
          <w:sz w:val="24"/>
          <w:szCs w:val="24"/>
          <w:lang w:eastAsia="ru-RU"/>
        </w:rPr>
      </w:pPr>
      <w:r>
        <w:rPr>
          <w:rFonts w:ascii="Times New Roman" w:hAnsi="Times New Roman" w:eastAsia="Times New Roman" w:cs="Times New Roman"/>
          <w:i/>
          <w:iCs/>
          <w:sz w:val="24"/>
          <w:szCs w:val="24"/>
          <w:lang w:eastAsia="ru-RU"/>
        </w:rPr>
        <w:t xml:space="preserve">Для устных ответов определяются следующие критерии оценок: </w:t>
      </w:r>
    </w:p>
    <w:p w14:paraId="1CF567D3">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Оценка «5»</w:t>
      </w:r>
      <w:r>
        <w:rPr>
          <w:rFonts w:ascii="Times New Roman" w:hAnsi="Times New Roman" w:eastAsia="Times New Roman" w:cs="Times New Roman"/>
          <w:sz w:val="24"/>
          <w:szCs w:val="24"/>
          <w:lang w:eastAsia="ru-RU"/>
        </w:rPr>
        <w:t xml:space="preserve"> ставится, если ученик: </w:t>
      </w:r>
    </w:p>
    <w:p w14:paraId="0D9CCCA4">
      <w:pPr>
        <w:numPr>
          <w:ilvl w:val="0"/>
          <w:numId w:val="1"/>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 </w:t>
      </w:r>
    </w:p>
    <w:p w14:paraId="536371E4">
      <w:pPr>
        <w:numPr>
          <w:ilvl w:val="0"/>
          <w:numId w:val="1"/>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аргументированно делать анализ, обобщать, выводы. Устанавливает межпредметные (на основе ранее приобретенных знаний) и внутрипредметные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 xml:space="preserve">справочные </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 xml:space="preserve">материалы, </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 xml:space="preserve">учебник, </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 xml:space="preserve">дополнительную </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 xml:space="preserve">литературу, первоисточники. </w:t>
      </w:r>
    </w:p>
    <w:p w14:paraId="29150827">
      <w:pPr>
        <w:numPr>
          <w:ilvl w:val="0"/>
          <w:numId w:val="1"/>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Самостоятельно, уверенно и безошибочно применяет полученные знания в решении проблем на творческом уровне, причем дает более двух решений поставленной задачи. </w:t>
      </w:r>
    </w:p>
    <w:p w14:paraId="26E68F38">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Оценка «4»</w:t>
      </w:r>
      <w:r>
        <w:rPr>
          <w:rFonts w:ascii="Times New Roman" w:hAnsi="Times New Roman" w:eastAsia="Times New Roman" w:cs="Times New Roman"/>
          <w:sz w:val="24"/>
          <w:szCs w:val="24"/>
          <w:lang w:eastAsia="ru-RU"/>
        </w:rPr>
        <w:t xml:space="preserve"> ставится, если ученик: </w:t>
      </w:r>
    </w:p>
    <w:p w14:paraId="76112305">
      <w:pPr>
        <w:numPr>
          <w:ilvl w:val="0"/>
          <w:numId w:val="2"/>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 </w:t>
      </w:r>
    </w:p>
    <w:p w14:paraId="0A796231">
      <w:pPr>
        <w:numPr>
          <w:ilvl w:val="0"/>
          <w:numId w:val="2"/>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 </w:t>
      </w:r>
    </w:p>
    <w:p w14:paraId="6DB8B083">
      <w:pPr>
        <w:numPr>
          <w:ilvl w:val="0"/>
          <w:numId w:val="2"/>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 </w:t>
      </w:r>
    </w:p>
    <w:p w14:paraId="61589310">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Оценка «3»</w:t>
      </w:r>
      <w:r>
        <w:rPr>
          <w:rFonts w:ascii="Times New Roman" w:hAnsi="Times New Roman" w:eastAsia="Times New Roman" w:cs="Times New Roman"/>
          <w:sz w:val="24"/>
          <w:szCs w:val="24"/>
          <w:lang w:eastAsia="ru-RU"/>
        </w:rPr>
        <w:t xml:space="preserve"> ставится, если ученик: </w:t>
      </w:r>
    </w:p>
    <w:p w14:paraId="1E0EC839">
      <w:pPr>
        <w:numPr>
          <w:ilvl w:val="0"/>
          <w:numId w:val="3"/>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несистематизированно, фрагментарно, не всегда последовательно. </w:t>
      </w:r>
    </w:p>
    <w:p w14:paraId="3823EC67">
      <w:pPr>
        <w:numPr>
          <w:ilvl w:val="0"/>
          <w:numId w:val="3"/>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Показывает недостаточную сформированность отдельных знаний и умений; выводы и обобщения аргументирует слабо, допускает в них ошибки. </w:t>
      </w:r>
    </w:p>
    <w:p w14:paraId="55310003">
      <w:pPr>
        <w:numPr>
          <w:ilvl w:val="0"/>
          <w:numId w:val="3"/>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 </w:t>
      </w:r>
    </w:p>
    <w:p w14:paraId="53DA4FB3">
      <w:pPr>
        <w:numPr>
          <w:ilvl w:val="0"/>
          <w:numId w:val="3"/>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 </w:t>
      </w:r>
    </w:p>
    <w:p w14:paraId="79307358">
      <w:pPr>
        <w:numPr>
          <w:ilvl w:val="0"/>
          <w:numId w:val="3"/>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 </w:t>
      </w:r>
    </w:p>
    <w:p w14:paraId="52C5F7B2">
      <w:pPr>
        <w:numPr>
          <w:ilvl w:val="0"/>
          <w:numId w:val="3"/>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 </w:t>
      </w:r>
    </w:p>
    <w:p w14:paraId="0FBC43E7">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Оценка «2</w:t>
      </w:r>
      <w:r>
        <w:rPr>
          <w:rFonts w:ascii="Times New Roman" w:hAnsi="Times New Roman" w:eastAsia="Times New Roman" w:cs="Times New Roman"/>
          <w:sz w:val="24"/>
          <w:szCs w:val="24"/>
          <w:lang w:eastAsia="ru-RU"/>
        </w:rPr>
        <w:t xml:space="preserve">» ставится, если ученик: </w:t>
      </w:r>
    </w:p>
    <w:p w14:paraId="4485BF66">
      <w:pPr>
        <w:numPr>
          <w:ilvl w:val="0"/>
          <w:numId w:val="4"/>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Не усвоил и не раскрыл основное содержание материала; не делает выводов и обобщений. </w:t>
      </w:r>
    </w:p>
    <w:p w14:paraId="5A0C74A9">
      <w:pPr>
        <w:numPr>
          <w:ilvl w:val="0"/>
          <w:numId w:val="4"/>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w:t>
      </w:r>
    </w:p>
    <w:p w14:paraId="2AE4519C">
      <w:pPr>
        <w:numPr>
          <w:ilvl w:val="0"/>
          <w:numId w:val="4"/>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При ответе (на один вопрос) допускает более двух грубых ошибок, которые не может исправить даже при помощи учителя. </w:t>
      </w:r>
    </w:p>
    <w:p w14:paraId="141B9BD3">
      <w:pPr>
        <w:spacing w:after="0" w:line="276" w:lineRule="auto"/>
        <w:ind w:firstLine="567"/>
        <w:jc w:val="both"/>
        <w:rPr>
          <w:rFonts w:ascii="Times New Roman" w:hAnsi="Times New Roman" w:eastAsia="Times New Roman" w:cs="Times New Roman"/>
          <w:sz w:val="24"/>
          <w:szCs w:val="24"/>
          <w:lang w:eastAsia="ru-RU"/>
        </w:rPr>
      </w:pPr>
    </w:p>
    <w:p w14:paraId="0235B271">
      <w:pPr>
        <w:spacing w:after="0" w:line="276" w:lineRule="auto"/>
        <w:ind w:firstLine="567"/>
        <w:jc w:val="both"/>
        <w:rPr>
          <w:rFonts w:ascii="Times New Roman" w:hAnsi="Times New Roman" w:eastAsia="Times New Roman" w:cs="Times New Roman"/>
          <w:i/>
          <w:iCs/>
          <w:sz w:val="24"/>
          <w:szCs w:val="24"/>
          <w:lang w:eastAsia="ru-RU"/>
        </w:rPr>
      </w:pPr>
      <w:r>
        <w:rPr>
          <w:rFonts w:ascii="Times New Roman" w:hAnsi="Times New Roman" w:eastAsia="Times New Roman" w:cs="Times New Roman"/>
          <w:i/>
          <w:iCs/>
          <w:sz w:val="24"/>
          <w:szCs w:val="24"/>
          <w:lang w:eastAsia="ru-RU"/>
        </w:rPr>
        <w:t xml:space="preserve">Оценка тестов  </w:t>
      </w:r>
    </w:p>
    <w:p w14:paraId="610B42C9">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При проведении тестовых работ критерии оценивания следующие: </w:t>
      </w:r>
    </w:p>
    <w:p w14:paraId="080DF989">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«5» - 90 – 100 %; </w:t>
      </w:r>
    </w:p>
    <w:p w14:paraId="1B2A9F17">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«4» - 70 – 89 %; </w:t>
      </w:r>
    </w:p>
    <w:p w14:paraId="4D25F02C">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«3» - 50 – 69 %; </w:t>
      </w:r>
    </w:p>
    <w:p w14:paraId="437BB860">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«2» - 0 – 49 %. </w:t>
      </w:r>
    </w:p>
    <w:p w14:paraId="7C5D2665"/>
    <w:p w14:paraId="70EBA617">
      <w:pPr>
        <w:pStyle w:val="5"/>
        <w:widowControl w:val="0"/>
        <w:numPr>
          <w:ilvl w:val="0"/>
          <w:numId w:val="5"/>
        </w:numPr>
        <w:tabs>
          <w:tab w:val="left" w:pos="343"/>
        </w:tabs>
        <w:autoSpaceDE w:val="0"/>
        <w:autoSpaceDN w:val="0"/>
        <w:spacing w:after="8" w:line="240" w:lineRule="auto"/>
        <w:jc w:val="center"/>
        <w:rPr>
          <w:rFonts w:ascii="Times New Roman" w:hAnsi="Times New Roman" w:eastAsia="Times New Roman" w:cs="Times New Roman"/>
          <w:b/>
          <w:sz w:val="24"/>
          <w:szCs w:val="24"/>
        </w:rPr>
      </w:pPr>
      <w:bookmarkStart w:id="1" w:name="_Hlk175840537"/>
      <w:r>
        <w:rPr>
          <w:rFonts w:ascii="Times New Roman" w:hAnsi="Times New Roman" w:eastAsia="Times New Roman" w:cs="Times New Roman"/>
          <w:b/>
          <w:sz w:val="24"/>
          <w:szCs w:val="24"/>
        </w:rPr>
        <w:t>График</w:t>
      </w:r>
      <w:r>
        <w:rPr>
          <w:rFonts w:ascii="Times New Roman" w:hAnsi="Times New Roman" w:eastAsia="Times New Roman" w:cs="Times New Roman"/>
          <w:b/>
          <w:spacing w:val="-3"/>
          <w:sz w:val="24"/>
          <w:szCs w:val="24"/>
        </w:rPr>
        <w:t xml:space="preserve"> </w:t>
      </w:r>
      <w:r>
        <w:rPr>
          <w:rFonts w:ascii="Times New Roman" w:hAnsi="Times New Roman" w:eastAsia="Times New Roman" w:cs="Times New Roman"/>
          <w:b/>
          <w:sz w:val="24"/>
          <w:szCs w:val="24"/>
        </w:rPr>
        <w:t>контрольных</w:t>
      </w:r>
      <w:r>
        <w:rPr>
          <w:rFonts w:ascii="Times New Roman" w:hAnsi="Times New Roman" w:eastAsia="Times New Roman" w:cs="Times New Roman"/>
          <w:b/>
          <w:spacing w:val="-3"/>
          <w:sz w:val="24"/>
          <w:szCs w:val="24"/>
        </w:rPr>
        <w:t xml:space="preserve"> </w:t>
      </w:r>
      <w:r>
        <w:rPr>
          <w:rFonts w:ascii="Times New Roman" w:hAnsi="Times New Roman" w:eastAsia="Times New Roman" w:cs="Times New Roman"/>
          <w:b/>
          <w:sz w:val="24"/>
          <w:szCs w:val="24"/>
        </w:rPr>
        <w:t>мероприятий</w:t>
      </w:r>
    </w:p>
    <w:p w14:paraId="1B4FB03A">
      <w:pPr>
        <w:pStyle w:val="5"/>
        <w:widowControl w:val="0"/>
        <w:tabs>
          <w:tab w:val="left" w:pos="343"/>
        </w:tabs>
        <w:autoSpaceDE w:val="0"/>
        <w:autoSpaceDN w:val="0"/>
        <w:spacing w:after="8" w:line="240" w:lineRule="auto"/>
        <w:ind w:left="702"/>
        <w:rPr>
          <w:rFonts w:ascii="Times New Roman" w:hAnsi="Times New Roman" w:eastAsia="Times New Roman" w:cs="Times New Roman"/>
          <w:b/>
        </w:rPr>
      </w:pPr>
    </w:p>
    <w:tbl>
      <w:tblPr>
        <w:tblStyle w:val="4"/>
        <w:tblW w:w="0" w:type="auto"/>
        <w:tblInd w:w="-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689"/>
        <w:gridCol w:w="1843"/>
        <w:gridCol w:w="2835"/>
        <w:gridCol w:w="1417"/>
      </w:tblGrid>
      <w:tr w14:paraId="47581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5B285BE3">
            <w:pPr>
              <w:widowControl w:val="0"/>
              <w:autoSpaceDE w:val="0"/>
              <w:autoSpaceDN w:val="0"/>
              <w:spacing w:before="72" w:after="0" w:line="240" w:lineRule="auto"/>
              <w:ind w:left="602" w:right="568" w:hanging="3"/>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Контрольное</w:t>
            </w:r>
            <w:r>
              <w:rPr>
                <w:rFonts w:ascii="Times New Roman" w:hAnsi="Times New Roman" w:eastAsia="Times New Roman" w:cs="Times New Roman"/>
                <w:b/>
                <w:spacing w:val="-52"/>
                <w:sz w:val="24"/>
                <w:szCs w:val="24"/>
                <w:lang w:val="en-US"/>
              </w:rPr>
              <w:t xml:space="preserve"> </w:t>
            </w:r>
            <w:r>
              <w:rPr>
                <w:rFonts w:ascii="Times New Roman" w:hAnsi="Times New Roman" w:eastAsia="Times New Roman" w:cs="Times New Roman"/>
                <w:b/>
                <w:sz w:val="24"/>
                <w:szCs w:val="24"/>
                <w:lang w:val="en-US"/>
              </w:rPr>
              <w:t>мероприятие</w:t>
            </w:r>
          </w:p>
        </w:tc>
        <w:tc>
          <w:tcPr>
            <w:tcW w:w="1843" w:type="dxa"/>
          </w:tcPr>
          <w:p w14:paraId="365A03DC">
            <w:pPr>
              <w:widowControl w:val="0"/>
              <w:autoSpaceDE w:val="0"/>
              <w:autoSpaceDN w:val="0"/>
              <w:spacing w:before="72" w:after="0" w:line="240" w:lineRule="auto"/>
              <w:ind w:left="326"/>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Тип</w:t>
            </w:r>
            <w:r>
              <w:rPr>
                <w:rFonts w:ascii="Times New Roman" w:hAnsi="Times New Roman" w:eastAsia="Times New Roman" w:cs="Times New Roman"/>
                <w:b/>
                <w:spacing w:val="-3"/>
                <w:sz w:val="24"/>
                <w:szCs w:val="24"/>
                <w:lang w:val="en-US"/>
              </w:rPr>
              <w:t xml:space="preserve"> </w:t>
            </w:r>
            <w:r>
              <w:rPr>
                <w:rFonts w:ascii="Times New Roman" w:hAnsi="Times New Roman" w:eastAsia="Times New Roman" w:cs="Times New Roman"/>
                <w:b/>
                <w:sz w:val="24"/>
                <w:szCs w:val="24"/>
                <w:lang w:val="en-US"/>
              </w:rPr>
              <w:t>контроля</w:t>
            </w:r>
          </w:p>
        </w:tc>
        <w:tc>
          <w:tcPr>
            <w:tcW w:w="2835" w:type="dxa"/>
          </w:tcPr>
          <w:p w14:paraId="3652D415">
            <w:pPr>
              <w:widowControl w:val="0"/>
              <w:autoSpaceDE w:val="0"/>
              <w:autoSpaceDN w:val="0"/>
              <w:spacing w:before="72" w:after="0" w:line="240" w:lineRule="auto"/>
              <w:ind w:left="530"/>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Срок</w:t>
            </w:r>
            <w:r>
              <w:rPr>
                <w:rFonts w:ascii="Times New Roman" w:hAnsi="Times New Roman" w:eastAsia="Times New Roman" w:cs="Times New Roman"/>
                <w:b/>
                <w:spacing w:val="-3"/>
                <w:sz w:val="24"/>
                <w:szCs w:val="24"/>
                <w:lang w:val="en-US"/>
              </w:rPr>
              <w:t xml:space="preserve"> </w:t>
            </w:r>
            <w:r>
              <w:rPr>
                <w:rFonts w:ascii="Times New Roman" w:hAnsi="Times New Roman" w:eastAsia="Times New Roman" w:cs="Times New Roman"/>
                <w:b/>
                <w:sz w:val="24"/>
                <w:szCs w:val="24"/>
                <w:lang w:val="en-US"/>
              </w:rPr>
              <w:t>проведения</w:t>
            </w:r>
          </w:p>
        </w:tc>
        <w:tc>
          <w:tcPr>
            <w:tcW w:w="1417" w:type="dxa"/>
          </w:tcPr>
          <w:p w14:paraId="229EF635">
            <w:pPr>
              <w:widowControl w:val="0"/>
              <w:autoSpaceDE w:val="0"/>
              <w:autoSpaceDN w:val="0"/>
              <w:spacing w:before="72" w:after="0" w:line="240" w:lineRule="auto"/>
              <w:jc w:val="center"/>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Классы</w:t>
            </w:r>
          </w:p>
        </w:tc>
      </w:tr>
      <w:tr w14:paraId="1430C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1A16A773">
            <w:pPr>
              <w:widowControl w:val="0"/>
              <w:autoSpaceDE w:val="0"/>
              <w:autoSpaceDN w:val="0"/>
              <w:spacing w:before="64" w:after="0" w:line="240" w:lineRule="auto"/>
              <w:ind w:left="150" w:right="334"/>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Проверка домашнего</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pacing w:val="-52"/>
                <w:sz w:val="24"/>
                <w:szCs w:val="24"/>
                <w:lang w:val="en-US"/>
              </w:rPr>
              <w:t xml:space="preserve"> </w:t>
            </w:r>
            <w:r>
              <w:rPr>
                <w:rFonts w:ascii="Times New Roman" w:hAnsi="Times New Roman" w:eastAsia="Times New Roman" w:cs="Times New Roman"/>
                <w:sz w:val="24"/>
                <w:szCs w:val="24"/>
                <w:lang w:val="en-US"/>
              </w:rPr>
              <w:t>задания</w:t>
            </w:r>
          </w:p>
        </w:tc>
        <w:tc>
          <w:tcPr>
            <w:tcW w:w="1843" w:type="dxa"/>
          </w:tcPr>
          <w:p w14:paraId="7222990D">
            <w:pPr>
              <w:widowControl w:val="0"/>
              <w:autoSpaceDE w:val="0"/>
              <w:autoSpaceDN w:val="0"/>
              <w:spacing w:before="64"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Текущий</w:t>
            </w:r>
          </w:p>
        </w:tc>
        <w:tc>
          <w:tcPr>
            <w:tcW w:w="2835" w:type="dxa"/>
          </w:tcPr>
          <w:p w14:paraId="3456835B">
            <w:pPr>
              <w:widowControl w:val="0"/>
              <w:autoSpaceDE w:val="0"/>
              <w:autoSpaceDN w:val="0"/>
              <w:spacing w:before="64"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На</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каждом уроке</w:t>
            </w:r>
          </w:p>
        </w:tc>
        <w:tc>
          <w:tcPr>
            <w:tcW w:w="1417" w:type="dxa"/>
          </w:tcPr>
          <w:p w14:paraId="75FA08CE">
            <w:pPr>
              <w:widowControl w:val="0"/>
              <w:autoSpaceDE w:val="0"/>
              <w:autoSpaceDN w:val="0"/>
              <w:spacing w:before="64"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652A7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2DC3C2CB">
            <w:pPr>
              <w:widowControl w:val="0"/>
              <w:autoSpaceDE w:val="0"/>
              <w:autoSpaceDN w:val="0"/>
              <w:spacing w:before="64" w:after="0" w:line="240" w:lineRule="auto"/>
              <w:ind w:left="150"/>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Письменный</w:t>
            </w:r>
            <w:r>
              <w:rPr>
                <w:rFonts w:ascii="Times New Roman" w:hAnsi="Times New Roman" w:eastAsia="Times New Roman" w:cs="Times New Roman"/>
                <w:spacing w:val="-3"/>
                <w:sz w:val="24"/>
                <w:szCs w:val="24"/>
                <w:lang w:val="en-US"/>
              </w:rPr>
              <w:t xml:space="preserve"> </w:t>
            </w:r>
            <w:r>
              <w:rPr>
                <w:rFonts w:ascii="Times New Roman" w:hAnsi="Times New Roman" w:eastAsia="Times New Roman" w:cs="Times New Roman"/>
                <w:sz w:val="24"/>
                <w:szCs w:val="24"/>
                <w:lang w:val="en-US"/>
              </w:rPr>
              <w:t>контроль</w:t>
            </w:r>
          </w:p>
        </w:tc>
        <w:tc>
          <w:tcPr>
            <w:tcW w:w="1843" w:type="dxa"/>
          </w:tcPr>
          <w:p w14:paraId="4A14B0D3">
            <w:pPr>
              <w:widowControl w:val="0"/>
              <w:autoSpaceDE w:val="0"/>
              <w:autoSpaceDN w:val="0"/>
              <w:spacing w:before="64"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16D068A5">
            <w:pPr>
              <w:widowControl w:val="0"/>
              <w:autoSpaceDE w:val="0"/>
              <w:autoSpaceDN w:val="0"/>
              <w:spacing w:before="64" w:after="0" w:line="240" w:lineRule="auto"/>
              <w:ind w:left="149" w:right="724"/>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 итогам освоения</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pacing w:val="-52"/>
                <w:sz w:val="24"/>
                <w:szCs w:val="24"/>
                <w:lang w:val="en-US"/>
              </w:rPr>
              <w:t xml:space="preserve"> </w:t>
            </w:r>
            <w:r>
              <w:rPr>
                <w:rFonts w:ascii="Times New Roman" w:hAnsi="Times New Roman" w:eastAsia="Times New Roman" w:cs="Times New Roman"/>
                <w:sz w:val="24"/>
                <w:szCs w:val="24"/>
                <w:lang w:val="en-US"/>
              </w:rPr>
              <w:t>раздела</w:t>
            </w:r>
          </w:p>
        </w:tc>
        <w:tc>
          <w:tcPr>
            <w:tcW w:w="1417" w:type="dxa"/>
          </w:tcPr>
          <w:p w14:paraId="544B3B30">
            <w:pPr>
              <w:widowControl w:val="0"/>
              <w:autoSpaceDE w:val="0"/>
              <w:autoSpaceDN w:val="0"/>
              <w:spacing w:before="64"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0C66F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28545678">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Тестирование</w:t>
            </w:r>
          </w:p>
        </w:tc>
        <w:tc>
          <w:tcPr>
            <w:tcW w:w="1843" w:type="dxa"/>
          </w:tcPr>
          <w:p w14:paraId="4685FE4E">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1D79BF78">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62B31CDB">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45048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65CE9743">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Устный опрос</w:t>
            </w:r>
          </w:p>
        </w:tc>
        <w:tc>
          <w:tcPr>
            <w:tcW w:w="1843" w:type="dxa"/>
          </w:tcPr>
          <w:p w14:paraId="418DC326">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76847287">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522A8A32">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6684E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590B3B8D">
            <w:pPr>
              <w:widowControl w:val="0"/>
              <w:autoSpaceDE w:val="0"/>
              <w:autoSpaceDN w:val="0"/>
              <w:spacing w:before="62" w:after="0" w:line="240" w:lineRule="auto"/>
              <w:ind w:left="150"/>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 xml:space="preserve">Контрольная </w:t>
            </w:r>
            <w:r>
              <w:rPr>
                <w:rFonts w:ascii="Times New Roman" w:hAnsi="Times New Roman" w:eastAsia="Times New Roman" w:cs="Times New Roman"/>
                <w:sz w:val="24"/>
                <w:szCs w:val="24"/>
                <w:lang w:val="en-US"/>
              </w:rPr>
              <w:t>работа</w:t>
            </w:r>
          </w:p>
        </w:tc>
        <w:tc>
          <w:tcPr>
            <w:tcW w:w="1843" w:type="dxa"/>
          </w:tcPr>
          <w:p w14:paraId="1EF8686A">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Итоговый</w:t>
            </w:r>
          </w:p>
        </w:tc>
        <w:tc>
          <w:tcPr>
            <w:tcW w:w="2835" w:type="dxa"/>
          </w:tcPr>
          <w:p w14:paraId="3ACA7C55">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051089D8">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bookmarkEnd w:id="1"/>
    </w:tbl>
    <w:p w14:paraId="23D30175"/>
    <w:sectPr>
      <w:pgSz w:w="11906" w:h="16838"/>
      <w:pgMar w:top="568"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CC"/>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SchoolBookSanPin">
    <w:altName w:val="Times New Roman"/>
    <w:panose1 w:val="00000000000000000000"/>
    <w:charset w:val="00"/>
    <w:family w:val="roman"/>
    <w:pitch w:val="default"/>
    <w:sig w:usb0="00000000" w:usb1="00000000" w:usb2="00000010" w:usb3="00000000" w:csb0="00020000"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641445"/>
    <w:multiLevelType w:val="multilevel"/>
    <w:tmpl w:val="01641445"/>
    <w:lvl w:ilvl="0" w:tentative="0">
      <w:start w:val="3"/>
      <w:numFmt w:val="decimal"/>
      <w:lvlText w:val="%1."/>
      <w:lvlJc w:val="left"/>
      <w:pPr>
        <w:ind w:left="702" w:hanging="360"/>
      </w:pPr>
      <w:rPr>
        <w:rFonts w:hint="default"/>
      </w:rPr>
    </w:lvl>
    <w:lvl w:ilvl="1" w:tentative="0">
      <w:start w:val="1"/>
      <w:numFmt w:val="lowerLetter"/>
      <w:lvlText w:val="%2."/>
      <w:lvlJc w:val="left"/>
      <w:pPr>
        <w:ind w:left="1422" w:hanging="360"/>
      </w:pPr>
    </w:lvl>
    <w:lvl w:ilvl="2" w:tentative="0">
      <w:start w:val="1"/>
      <w:numFmt w:val="lowerRoman"/>
      <w:lvlText w:val="%3."/>
      <w:lvlJc w:val="right"/>
      <w:pPr>
        <w:ind w:left="2142" w:hanging="180"/>
      </w:pPr>
    </w:lvl>
    <w:lvl w:ilvl="3" w:tentative="0">
      <w:start w:val="1"/>
      <w:numFmt w:val="decimal"/>
      <w:lvlText w:val="%4."/>
      <w:lvlJc w:val="left"/>
      <w:pPr>
        <w:ind w:left="2862" w:hanging="360"/>
      </w:pPr>
    </w:lvl>
    <w:lvl w:ilvl="4" w:tentative="0">
      <w:start w:val="1"/>
      <w:numFmt w:val="lowerLetter"/>
      <w:lvlText w:val="%5."/>
      <w:lvlJc w:val="left"/>
      <w:pPr>
        <w:ind w:left="3582" w:hanging="360"/>
      </w:pPr>
    </w:lvl>
    <w:lvl w:ilvl="5" w:tentative="0">
      <w:start w:val="1"/>
      <w:numFmt w:val="lowerRoman"/>
      <w:lvlText w:val="%6."/>
      <w:lvlJc w:val="right"/>
      <w:pPr>
        <w:ind w:left="4302" w:hanging="180"/>
      </w:pPr>
    </w:lvl>
    <w:lvl w:ilvl="6" w:tentative="0">
      <w:start w:val="1"/>
      <w:numFmt w:val="decimal"/>
      <w:lvlText w:val="%7."/>
      <w:lvlJc w:val="left"/>
      <w:pPr>
        <w:ind w:left="5022" w:hanging="360"/>
      </w:pPr>
    </w:lvl>
    <w:lvl w:ilvl="7" w:tentative="0">
      <w:start w:val="1"/>
      <w:numFmt w:val="lowerLetter"/>
      <w:lvlText w:val="%8."/>
      <w:lvlJc w:val="left"/>
      <w:pPr>
        <w:ind w:left="5742" w:hanging="360"/>
      </w:pPr>
    </w:lvl>
    <w:lvl w:ilvl="8" w:tentative="0">
      <w:start w:val="1"/>
      <w:numFmt w:val="lowerRoman"/>
      <w:lvlText w:val="%9."/>
      <w:lvlJc w:val="right"/>
      <w:pPr>
        <w:ind w:left="6462" w:hanging="180"/>
      </w:pPr>
    </w:lvl>
  </w:abstractNum>
  <w:abstractNum w:abstractNumId="1">
    <w:nsid w:val="0E6A28C7"/>
    <w:multiLevelType w:val="multilevel"/>
    <w:tmpl w:val="0E6A28C7"/>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2">
    <w:nsid w:val="17C6498A"/>
    <w:multiLevelType w:val="multilevel"/>
    <w:tmpl w:val="17C6498A"/>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3">
    <w:nsid w:val="4CB17506"/>
    <w:multiLevelType w:val="multilevel"/>
    <w:tmpl w:val="4CB17506"/>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4">
    <w:nsid w:val="51D92A9C"/>
    <w:multiLevelType w:val="multilevel"/>
    <w:tmpl w:val="51D92A9C"/>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5200E7"/>
    <w:rsid w:val="0004558C"/>
    <w:rsid w:val="00057B5F"/>
    <w:rsid w:val="000E068D"/>
    <w:rsid w:val="00102D61"/>
    <w:rsid w:val="001277F0"/>
    <w:rsid w:val="00153CCB"/>
    <w:rsid w:val="00173F22"/>
    <w:rsid w:val="001C1B3D"/>
    <w:rsid w:val="001F78B0"/>
    <w:rsid w:val="00285750"/>
    <w:rsid w:val="00291E8B"/>
    <w:rsid w:val="002F06B5"/>
    <w:rsid w:val="00306972"/>
    <w:rsid w:val="00315285"/>
    <w:rsid w:val="00324A82"/>
    <w:rsid w:val="003A0B91"/>
    <w:rsid w:val="003B4010"/>
    <w:rsid w:val="003F5F0E"/>
    <w:rsid w:val="00470345"/>
    <w:rsid w:val="004A5FAE"/>
    <w:rsid w:val="004A6826"/>
    <w:rsid w:val="004B7C0C"/>
    <w:rsid w:val="004C1A3E"/>
    <w:rsid w:val="004F455C"/>
    <w:rsid w:val="00514DE9"/>
    <w:rsid w:val="005200E7"/>
    <w:rsid w:val="005266A3"/>
    <w:rsid w:val="00542AC5"/>
    <w:rsid w:val="00556FE4"/>
    <w:rsid w:val="005B38B4"/>
    <w:rsid w:val="0064457C"/>
    <w:rsid w:val="00693596"/>
    <w:rsid w:val="00696BD0"/>
    <w:rsid w:val="006A3B3C"/>
    <w:rsid w:val="006C2D66"/>
    <w:rsid w:val="006F57AE"/>
    <w:rsid w:val="007D019F"/>
    <w:rsid w:val="007D676E"/>
    <w:rsid w:val="008351FD"/>
    <w:rsid w:val="008606A4"/>
    <w:rsid w:val="008B5EB8"/>
    <w:rsid w:val="008C5AF9"/>
    <w:rsid w:val="009B55B8"/>
    <w:rsid w:val="00A0057B"/>
    <w:rsid w:val="00A039B1"/>
    <w:rsid w:val="00A145E6"/>
    <w:rsid w:val="00A5063C"/>
    <w:rsid w:val="00AE5D7E"/>
    <w:rsid w:val="00B1450F"/>
    <w:rsid w:val="00B3028F"/>
    <w:rsid w:val="00B36A79"/>
    <w:rsid w:val="00BC3007"/>
    <w:rsid w:val="00BD1E8D"/>
    <w:rsid w:val="00BE4CD3"/>
    <w:rsid w:val="00C01EB3"/>
    <w:rsid w:val="00C115E7"/>
    <w:rsid w:val="00C24721"/>
    <w:rsid w:val="00CC23DA"/>
    <w:rsid w:val="00D65626"/>
    <w:rsid w:val="00DB3A9E"/>
    <w:rsid w:val="00DB701E"/>
    <w:rsid w:val="00E524E8"/>
    <w:rsid w:val="00F579DF"/>
    <w:rsid w:val="00F62D97"/>
    <w:rsid w:val="00FD3633"/>
    <w:rsid w:val="75B1165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table" w:customStyle="1" w:styleId="4">
    <w:name w:val="Table Normal"/>
    <w:semiHidden/>
    <w:unhideWhenUsed/>
    <w:qFormat/>
    <w:uiPriority w:val="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5">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11</Pages>
  <Words>4423</Words>
  <Characters>25216</Characters>
  <Lines>210</Lines>
  <Paragraphs>59</Paragraphs>
  <TotalTime>275</TotalTime>
  <ScaleCrop>false</ScaleCrop>
  <LinksUpToDate>false</LinksUpToDate>
  <CharactersWithSpaces>29580</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2024-07-06T12:45:00Z</dcterms:created>
  <dc:creator>User</dc:creator>
  <cp:lastModifiedBy>radi5</cp:lastModifiedBy>
  <dcterms:modified xsi:type="dcterms:W3CDTF">2024-12-22T07:30:32Z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505E1419A9264DF0A3CD2281BE1F6FB3_12</vt:lpwstr>
  </property>
</Properties>
</file>