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E0507">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1C7078B4">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0BFE0667">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w:t>
      </w:r>
    </w:p>
    <w:p w14:paraId="119064A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12E3DA7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4A403FD3">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1DDD5786">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«География» (базовый уровень)</w:t>
      </w:r>
    </w:p>
    <w:p w14:paraId="4F73694D">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82"/>
        <w:gridCol w:w="141"/>
        <w:gridCol w:w="2410"/>
      </w:tblGrid>
      <w:tr w14:paraId="65F74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gridSpan w:val="2"/>
            <w:shd w:val="clear" w:color="auto" w:fill="EAF1DD"/>
          </w:tcPr>
          <w:p w14:paraId="199B7C9A">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7D07DA50">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410" w:type="dxa"/>
            <w:shd w:val="clear" w:color="auto" w:fill="EAF1DD"/>
          </w:tcPr>
          <w:p w14:paraId="314F1C02">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42F256C3">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6D312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7523" w:type="dxa"/>
            <w:gridSpan w:val="2"/>
          </w:tcPr>
          <w:p w14:paraId="5BA29799">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410" w:type="dxa"/>
          </w:tcPr>
          <w:p w14:paraId="079EABC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tc>
      </w:tr>
      <w:tr w14:paraId="72632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23" w:type="dxa"/>
            <w:gridSpan w:val="2"/>
            <w:tcBorders>
              <w:bottom w:val="single" w:color="auto" w:sz="4" w:space="0"/>
            </w:tcBorders>
          </w:tcPr>
          <w:p w14:paraId="12418402">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2410" w:type="dxa"/>
          </w:tcPr>
          <w:p w14:paraId="7671F134">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C3F45BD">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50F29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523" w:type="dxa"/>
            <w:gridSpan w:val="2"/>
            <w:tcBorders>
              <w:top w:val="single" w:color="auto" w:sz="4" w:space="0"/>
              <w:left w:val="single" w:color="auto" w:sz="4" w:space="0"/>
              <w:bottom w:val="single" w:color="auto" w:sz="4" w:space="0"/>
              <w:right w:val="single" w:color="auto" w:sz="4" w:space="0"/>
            </w:tcBorders>
          </w:tcPr>
          <w:p w14:paraId="6024D83F">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410" w:type="dxa"/>
            <w:tcBorders>
              <w:left w:val="single" w:color="auto" w:sz="4" w:space="0"/>
            </w:tcBorders>
          </w:tcPr>
          <w:p w14:paraId="0088C654">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A2D250A">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0AFDD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523" w:type="dxa"/>
            <w:gridSpan w:val="2"/>
            <w:tcBorders>
              <w:top w:val="single" w:color="auto" w:sz="4" w:space="0"/>
            </w:tcBorders>
          </w:tcPr>
          <w:p w14:paraId="06976E79">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410" w:type="dxa"/>
          </w:tcPr>
          <w:p w14:paraId="7A75BC5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1C86CF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w:t>
            </w:r>
          </w:p>
          <w:p w14:paraId="510A161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5A80B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523" w:type="dxa"/>
            <w:gridSpan w:val="2"/>
          </w:tcPr>
          <w:p w14:paraId="46B65E0B">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tc>
        <w:tc>
          <w:tcPr>
            <w:tcW w:w="2410" w:type="dxa"/>
          </w:tcPr>
          <w:p w14:paraId="5D4296C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E9F0E68">
            <w:pPr>
              <w:widowControl w:val="0"/>
              <w:autoSpaceDE w:val="0"/>
              <w:autoSpaceDN w:val="0"/>
              <w:spacing w:before="189"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16F89BE0">
            <w:pPr>
              <w:widowControl w:val="0"/>
              <w:autoSpaceDE w:val="0"/>
              <w:autoSpaceDN w:val="0"/>
              <w:spacing w:before="189"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3460C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gridSpan w:val="2"/>
          </w:tcPr>
          <w:p w14:paraId="15EDB33E">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tc>
        <w:tc>
          <w:tcPr>
            <w:tcW w:w="2410" w:type="dxa"/>
          </w:tcPr>
          <w:p w14:paraId="5B021BE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AF63B1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6E2F8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523" w:type="dxa"/>
            <w:gridSpan w:val="2"/>
          </w:tcPr>
          <w:p w14:paraId="415732B9">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tc>
        <w:tc>
          <w:tcPr>
            <w:tcW w:w="2410" w:type="dxa"/>
          </w:tcPr>
          <w:p w14:paraId="4941B27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868F94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43558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7523" w:type="dxa"/>
            <w:gridSpan w:val="2"/>
          </w:tcPr>
          <w:p w14:paraId="3003203F">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410" w:type="dxa"/>
          </w:tcPr>
          <w:p w14:paraId="02F8DA8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FE4CF2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w:t>
            </w:r>
          </w:p>
          <w:p w14:paraId="27ECD28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50F62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gridSpan w:val="2"/>
          </w:tcPr>
          <w:p w14:paraId="43F98725">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формулировать и (или) обосновывать выводы на основе использования географических знаний;</w:t>
            </w:r>
          </w:p>
          <w:p w14:paraId="56C263D7">
            <w:pPr>
              <w:widowControl w:val="0"/>
              <w:autoSpaceDE w:val="0"/>
              <w:autoSpaceDN w:val="0"/>
              <w:spacing w:after="0" w:line="276" w:lineRule="auto"/>
              <w:jc w:val="both"/>
              <w:rPr>
                <w:rFonts w:ascii="Times New Roman" w:hAnsi="Times New Roman" w:eastAsia="SchoolBookSanPin"/>
                <w:bCs/>
                <w:sz w:val="24"/>
                <w:szCs w:val="24"/>
                <w:lang w:val="ru-RU"/>
              </w:rPr>
            </w:pPr>
          </w:p>
        </w:tc>
        <w:tc>
          <w:tcPr>
            <w:tcW w:w="2410" w:type="dxa"/>
          </w:tcPr>
          <w:p w14:paraId="7A7D214B">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D73338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78DAB6C">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4A416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gridSpan w:val="2"/>
          </w:tcPr>
          <w:p w14:paraId="0EB9CF16">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410" w:type="dxa"/>
          </w:tcPr>
          <w:p w14:paraId="094A35D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F0051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5EA9D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gridSpan w:val="2"/>
          </w:tcPr>
          <w:p w14:paraId="49601138">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tc>
        <w:tc>
          <w:tcPr>
            <w:tcW w:w="2410" w:type="dxa"/>
          </w:tcPr>
          <w:p w14:paraId="05816604">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03364A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535FE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gridSpan w:val="2"/>
          </w:tcPr>
          <w:p w14:paraId="359C6D8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OfficinaSansBoldITC"/>
                <w:sz w:val="24"/>
                <w:szCs w:val="24"/>
                <w:lang w:val="ru-RU"/>
              </w:rPr>
              <w:t xml:space="preserve">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410" w:type="dxa"/>
          </w:tcPr>
          <w:p w14:paraId="4D22AC9C">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644AAF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tc>
      </w:tr>
      <w:tr w14:paraId="08699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20E7DD92">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2410" w:type="dxa"/>
          </w:tcPr>
          <w:p w14:paraId="7A2BE4E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0FA75D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2386E0C4">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 картой</w:t>
            </w:r>
          </w:p>
        </w:tc>
      </w:tr>
      <w:tr w14:paraId="6EBC00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553E0263">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410" w:type="dxa"/>
          </w:tcPr>
          <w:p w14:paraId="46EE644C">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28A8EFA">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589BDEB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 картой</w:t>
            </w:r>
          </w:p>
        </w:tc>
      </w:tr>
      <w:tr w14:paraId="0CF79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3D769428">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410" w:type="dxa"/>
          </w:tcPr>
          <w:p w14:paraId="091E8F7C">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473506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06E1514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5324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128E5DAA">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AABF2EF">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c>
          <w:tcPr>
            <w:tcW w:w="2410" w:type="dxa"/>
          </w:tcPr>
          <w:p w14:paraId="3193B32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A4CFAF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4643E19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 картой</w:t>
            </w:r>
          </w:p>
        </w:tc>
      </w:tr>
      <w:tr w14:paraId="38357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65301B12">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410" w:type="dxa"/>
          </w:tcPr>
          <w:p w14:paraId="018B7C0D">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F22B18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5101415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 картой</w:t>
            </w:r>
          </w:p>
        </w:tc>
      </w:tr>
      <w:tr w14:paraId="311DD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752488FB">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410" w:type="dxa"/>
          </w:tcPr>
          <w:p w14:paraId="15A8064A">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A05F728">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  работа</w:t>
            </w:r>
          </w:p>
          <w:p w14:paraId="01E7B52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119B5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6161F227">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формулировать выводы и заключения на основе анализа и интерпретации информации из различных источников;</w:t>
            </w:r>
          </w:p>
        </w:tc>
        <w:tc>
          <w:tcPr>
            <w:tcW w:w="2410" w:type="dxa"/>
          </w:tcPr>
          <w:p w14:paraId="0593B6E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EDCBBF9">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4524033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079E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0E697FCE">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критически оценивать и интерпретировать информацию, получаемую  </w:t>
            </w:r>
            <w:r>
              <w:rPr>
                <w:rFonts w:ascii="Times New Roman" w:hAnsi="Times New Roman" w:eastAsia="OfficinaSansBoldITC"/>
                <w:sz w:val="24"/>
                <w:szCs w:val="24"/>
                <w:lang w:val="en-US"/>
              </w:rPr>
              <w:t xml:space="preserve">из различных источников; </w:t>
            </w:r>
          </w:p>
        </w:tc>
        <w:tc>
          <w:tcPr>
            <w:tcW w:w="2410" w:type="dxa"/>
          </w:tcPr>
          <w:p w14:paraId="0058AE4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5225BE4">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22C16F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C04A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7ECC57A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410" w:type="dxa"/>
          </w:tcPr>
          <w:p w14:paraId="004B299D">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E88296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28A9253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5A1B8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59EE7318">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410" w:type="dxa"/>
          </w:tcPr>
          <w:p w14:paraId="2BC2355D">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485FBD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331C274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FB32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6D3EB8C7">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10" w:type="dxa"/>
          </w:tcPr>
          <w:p w14:paraId="1A439FA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F4FCEB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23B9F33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7B1C5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080A3D49">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сформированность умений применять географические знания для оценки разнообразных явлений и процессов:  </w:t>
            </w:r>
            <w:r>
              <w:rPr>
                <w:rFonts w:ascii="Times New Roman" w:hAnsi="Times New Roman" w:eastAsia="SchoolBookSanPin"/>
                <w:bCs/>
                <w:sz w:val="24"/>
                <w:szCs w:val="24"/>
                <w:lang w:val="ru-RU"/>
              </w:rPr>
              <w:t xml:space="preserve"> </w:t>
            </w:r>
          </w:p>
        </w:tc>
        <w:tc>
          <w:tcPr>
            <w:tcW w:w="2410" w:type="dxa"/>
          </w:tcPr>
          <w:p w14:paraId="0BDDD9E3">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8FC8E1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6BE2E94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0E34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0953F75A">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c>
          <w:tcPr>
            <w:tcW w:w="2410" w:type="dxa"/>
          </w:tcPr>
          <w:p w14:paraId="7544F50F">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17A3795">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8B3482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CBFB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7B35C20D">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410" w:type="dxa"/>
          </w:tcPr>
          <w:p w14:paraId="5862668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2053CE9">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2DFEA2F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72F92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gridSpan w:val="2"/>
          </w:tcPr>
          <w:p w14:paraId="01D3B53B">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2410" w:type="dxa"/>
          </w:tcPr>
          <w:p w14:paraId="31DC501B">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BF9F41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(контрольная) </w:t>
            </w:r>
          </w:p>
          <w:p w14:paraId="6F156CB1">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23F7C2C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73516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3"/>
            <w:shd w:val="clear" w:color="auto" w:fill="C5E0B3" w:themeFill="accent6" w:themeFillTint="66"/>
          </w:tcPr>
          <w:p w14:paraId="5A510897">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71C37AF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6CB06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606795C">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2551" w:type="dxa"/>
            <w:gridSpan w:val="2"/>
          </w:tcPr>
          <w:p w14:paraId="116A7A98">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CEDC73A">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w:t>
            </w:r>
          </w:p>
          <w:p w14:paraId="0900C3C8">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p w14:paraId="7D637C9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844C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736A028">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tc>
        <w:tc>
          <w:tcPr>
            <w:tcW w:w="2551" w:type="dxa"/>
            <w:gridSpan w:val="2"/>
          </w:tcPr>
          <w:p w14:paraId="15AAF99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B35241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20B750B7">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33A050B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7B16A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0FFD77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1" w:type="dxa"/>
            <w:gridSpan w:val="2"/>
          </w:tcPr>
          <w:p w14:paraId="21F97BF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9103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2FF95CCF">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551" w:type="dxa"/>
            <w:gridSpan w:val="2"/>
          </w:tcPr>
          <w:p w14:paraId="0C6A3490">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16F371A">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w:t>
            </w:r>
          </w:p>
          <w:p w14:paraId="02A1C288">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p w14:paraId="12B085F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5E22E8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DD47456">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tc>
        <w:tc>
          <w:tcPr>
            <w:tcW w:w="2551" w:type="dxa"/>
            <w:gridSpan w:val="2"/>
          </w:tcPr>
          <w:p w14:paraId="7A7FC62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2E2C2B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05548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02D2701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67BFA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C353E3C">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551" w:type="dxa"/>
            <w:gridSpan w:val="2"/>
          </w:tcPr>
          <w:p w14:paraId="21A18A38">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D405B1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(самостоятельная) работа</w:t>
            </w:r>
          </w:p>
          <w:p w14:paraId="38F345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C3CA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E0B86BB">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551" w:type="dxa"/>
            <w:gridSpan w:val="2"/>
          </w:tcPr>
          <w:p w14:paraId="5B3C88FA">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C5FBEE1">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402A925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FE85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D58DFBA">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формулировать и (или) обосновывать выводы на основе использования географических знаний;</w:t>
            </w:r>
          </w:p>
        </w:tc>
        <w:tc>
          <w:tcPr>
            <w:tcW w:w="2551" w:type="dxa"/>
            <w:gridSpan w:val="2"/>
          </w:tcPr>
          <w:p w14:paraId="558BE34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29BB6D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5AC26D4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B403B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08A601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tc>
        <w:tc>
          <w:tcPr>
            <w:tcW w:w="2551" w:type="dxa"/>
            <w:gridSpan w:val="2"/>
          </w:tcPr>
          <w:p w14:paraId="1794A554">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C97349F">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0FCA9EF1">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p>
        </w:tc>
      </w:tr>
      <w:tr w14:paraId="33908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A3B315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1" w:type="dxa"/>
            <w:gridSpan w:val="2"/>
          </w:tcPr>
          <w:p w14:paraId="6BE027C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162C2FB">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14DEC7F7">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41AA0BB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07D77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B6AF19A">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
        </w:tc>
        <w:tc>
          <w:tcPr>
            <w:tcW w:w="2551" w:type="dxa"/>
            <w:gridSpan w:val="2"/>
          </w:tcPr>
          <w:p w14:paraId="60C37863">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5EE46D4">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61201D3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280CA30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D96A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155E01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551" w:type="dxa"/>
            <w:gridSpan w:val="2"/>
          </w:tcPr>
          <w:p w14:paraId="068250F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067A96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33DBBB2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0FA87B8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1D341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26DC9A9F">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Pr>
                <w:rFonts w:ascii="Times New Roman" w:hAnsi="Times New Roman" w:eastAsia="Calibri"/>
                <w:sz w:val="24"/>
                <w:szCs w:val="24"/>
                <w:lang w:val="ru-RU"/>
              </w:rPr>
              <w:t>соответствующие</w:t>
            </w:r>
            <w:r>
              <w:rPr>
                <w:rFonts w:ascii="Times New Roman" w:hAnsi="Times New Roman" w:eastAsia="OfficinaSansBoldITC"/>
                <w:sz w:val="24"/>
                <w:szCs w:val="24"/>
                <w:lang w:val="ru-RU"/>
              </w:rPr>
              <w:t xml:space="preserve"> решаемым задачам;</w:t>
            </w:r>
          </w:p>
        </w:tc>
        <w:tc>
          <w:tcPr>
            <w:tcW w:w="2551" w:type="dxa"/>
            <w:gridSpan w:val="2"/>
          </w:tcPr>
          <w:p w14:paraId="78247FE7">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B4BBF5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13F7971E">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C6D03B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04AF7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378915A">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551" w:type="dxa"/>
            <w:gridSpan w:val="2"/>
          </w:tcPr>
          <w:p w14:paraId="736D145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AB1538C">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3FDEFFE5">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90BCC7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 картой</w:t>
            </w:r>
          </w:p>
        </w:tc>
      </w:tr>
      <w:tr w14:paraId="40335C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B668973">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2551" w:type="dxa"/>
            <w:gridSpan w:val="2"/>
          </w:tcPr>
          <w:p w14:paraId="07B3ED8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CAB107C">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69A4156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56D4E3C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 картой</w:t>
            </w:r>
          </w:p>
        </w:tc>
      </w:tr>
      <w:tr w14:paraId="10652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D773DB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1" w:type="dxa"/>
            <w:gridSpan w:val="2"/>
          </w:tcPr>
          <w:p w14:paraId="3286E89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C9616FC">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(самостоятельная) работа</w:t>
            </w:r>
          </w:p>
          <w:p w14:paraId="24FCC6D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6DB501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44A6D10">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tc>
        <w:tc>
          <w:tcPr>
            <w:tcW w:w="2551" w:type="dxa"/>
            <w:gridSpan w:val="2"/>
          </w:tcPr>
          <w:p w14:paraId="0646BC08">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2A841BE">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6BEEF0C2">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4897416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60304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3FD151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OfficinaSansBoldITC"/>
                <w:sz w:val="24"/>
                <w:szCs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w:t>
            </w:r>
          </w:p>
        </w:tc>
        <w:tc>
          <w:tcPr>
            <w:tcW w:w="2551" w:type="dxa"/>
            <w:gridSpan w:val="2"/>
          </w:tcPr>
          <w:p w14:paraId="2F1EF97C">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255D3A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41A4893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CC93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84D0B09">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  их отраслевой и территориальной структуре  их хозяйств, географических особенностях развития отдельных отраслей;</w:t>
            </w:r>
          </w:p>
        </w:tc>
        <w:tc>
          <w:tcPr>
            <w:tcW w:w="2551" w:type="dxa"/>
            <w:gridSpan w:val="2"/>
          </w:tcPr>
          <w:p w14:paraId="7EAD20F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2D5EB75">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73B6D7F8">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4888379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0E163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F5A5F8E">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формулировать выводы и заключения на основе анализа и интерпретации информации из различных источников;</w:t>
            </w:r>
          </w:p>
        </w:tc>
        <w:tc>
          <w:tcPr>
            <w:tcW w:w="2551" w:type="dxa"/>
            <w:gridSpan w:val="2"/>
          </w:tcPr>
          <w:p w14:paraId="0910A0FB">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5DFC8138">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3AF6187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2871D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44BB3B7">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xml:space="preserve">критически оценивать и интерпретировать информацию, получаемую  </w:t>
            </w:r>
            <w:r>
              <w:rPr>
                <w:rFonts w:ascii="Times New Roman" w:hAnsi="Times New Roman" w:eastAsia="OfficinaSansBoldITC"/>
                <w:sz w:val="24"/>
                <w:szCs w:val="24"/>
                <w:lang w:val="en-US"/>
              </w:rPr>
              <w:t xml:space="preserve">из различных источников; </w:t>
            </w:r>
          </w:p>
        </w:tc>
        <w:tc>
          <w:tcPr>
            <w:tcW w:w="2551" w:type="dxa"/>
            <w:gridSpan w:val="2"/>
          </w:tcPr>
          <w:p w14:paraId="673A3437">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3EF21FC9">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9BA3AE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8E43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2CF9808">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551" w:type="dxa"/>
            <w:gridSpan w:val="2"/>
          </w:tcPr>
          <w:p w14:paraId="6108344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2C9C18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611189E4">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78E3DEB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82B8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5705E7D">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2551" w:type="dxa"/>
            <w:gridSpan w:val="2"/>
          </w:tcPr>
          <w:p w14:paraId="02E5ACCB">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02290E2">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(практическая) работа</w:t>
            </w:r>
          </w:p>
          <w:p w14:paraId="091CFD3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7A23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8690807">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c>
          <w:tcPr>
            <w:tcW w:w="2551" w:type="dxa"/>
            <w:gridSpan w:val="2"/>
          </w:tcPr>
          <w:p w14:paraId="7065DAB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E85A1F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13B1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45F64D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OfficinaSansBoldITC"/>
                <w:sz w:val="24"/>
                <w:szCs w:val="24"/>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w:t>
            </w:r>
          </w:p>
        </w:tc>
        <w:tc>
          <w:tcPr>
            <w:tcW w:w="2551" w:type="dxa"/>
            <w:gridSpan w:val="2"/>
          </w:tcPr>
          <w:p w14:paraId="3AAC747B">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4FD6D8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095E80A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097B10A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CBA2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3CEC1E4">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c>
          <w:tcPr>
            <w:tcW w:w="2551" w:type="dxa"/>
            <w:gridSpan w:val="2"/>
          </w:tcPr>
          <w:p w14:paraId="0DF13AD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A6B435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00033667">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64AC02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1ADEB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C09FC98">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2551" w:type="dxa"/>
            <w:gridSpan w:val="2"/>
          </w:tcPr>
          <w:p w14:paraId="462C1E2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58D63DC">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(практическая) </w:t>
            </w:r>
          </w:p>
          <w:p w14:paraId="3C3CB069">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7F487C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B071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D0CAD82">
            <w:pPr>
              <w:widowControl w:val="0"/>
              <w:autoSpaceDE w:val="0"/>
              <w:autoSpaceDN w:val="0"/>
              <w:spacing w:after="0" w:line="276" w:lineRule="auto"/>
              <w:ind w:firstLine="709"/>
              <w:jc w:val="both"/>
              <w:rPr>
                <w:rFonts w:ascii="Times New Roman" w:hAnsi="Times New Roman" w:eastAsia="OfficinaSansBoldITC"/>
                <w:sz w:val="24"/>
                <w:szCs w:val="24"/>
                <w:lang w:val="ru-RU"/>
              </w:rPr>
            </w:pPr>
            <w:r>
              <w:rPr>
                <w:rFonts w:ascii="Times New Roman" w:hAnsi="Times New Roman" w:eastAsia="OfficinaSansBoldITC"/>
                <w:sz w:val="24"/>
                <w:szCs w:val="24"/>
                <w:lang w:val="ru-RU"/>
              </w:rPr>
              <w:t>приводить примеры взаимосвязи глобальных проблем; возможных путей решения глобальных проблем.</w:t>
            </w:r>
          </w:p>
        </w:tc>
        <w:tc>
          <w:tcPr>
            <w:tcW w:w="2551" w:type="dxa"/>
            <w:gridSpan w:val="2"/>
          </w:tcPr>
          <w:p w14:paraId="1A693FFA">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2C8151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60DDE0D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bl>
    <w:p w14:paraId="1B1D732D">
      <w:pPr>
        <w:widowControl w:val="0"/>
        <w:tabs>
          <w:tab w:val="left" w:pos="343"/>
        </w:tabs>
        <w:autoSpaceDE w:val="0"/>
        <w:autoSpaceDN w:val="0"/>
        <w:spacing w:after="0" w:line="240" w:lineRule="auto"/>
        <w:ind w:right="880"/>
        <w:rPr>
          <w:rFonts w:ascii="Times New Roman" w:hAnsi="Times New Roman" w:eastAsia="Times New Roman" w:cs="Times New Roman"/>
        </w:rPr>
      </w:pPr>
    </w:p>
    <w:p w14:paraId="737C3965">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p>
    <w:p w14:paraId="53D83C1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усвоения  обучающимися теории и умения применять ее на практике в знакомых и незнакомых ситуациях. </w:t>
      </w:r>
    </w:p>
    <w:p w14:paraId="298742A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Основными формами проверки знаний и умений  обучающихся по географии являются письменная контрольная работа, тестирование и устный опрос. </w:t>
      </w:r>
    </w:p>
    <w:p w14:paraId="451424B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письменных и устных ответов учитель в первую очередь учитывает показанные  обучающимися знания и умения. Оценка зависит также от наличия и характера погрешностей, допущенных  обучающимися. </w:t>
      </w:r>
    </w:p>
    <w:p w14:paraId="30D1F8A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023C9C3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6A41043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допущенная  обучающимися погрешность может рассматриваться учителем как ошибка, в другое время и при других обстоятельствах — как недочет. </w:t>
      </w:r>
    </w:p>
    <w:p w14:paraId="5B4C0BA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0F67C35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1ABD80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2F87D0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обучающегося; за освоение более сложной темы или ответ на более сложный вопрос, предложенные  обучающемуся дополнительно после выполнения им заданий. Критерии ошибок: </w:t>
      </w:r>
    </w:p>
    <w:p w14:paraId="41E25CE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грубым ошибкам относятся ошибки, которые обнаруживают незнание  обучающимися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2412C31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Для устных ответов определяются следующие критерии оценок: </w:t>
      </w:r>
    </w:p>
    <w:p w14:paraId="7ED3138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оценивается отметкой «5», если ученик: </w:t>
      </w:r>
    </w:p>
    <w:p w14:paraId="02A141DE">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7F68A60E">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6CB76112">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правильно ориентируется по рисункам, схемам, сопутствующие ответу; </w:t>
      </w:r>
    </w:p>
    <w:p w14:paraId="5213D55E">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5DED4B4B">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Pr>
          <w:rFonts w:ascii="Times New Roman" w:hAnsi="Times New Roman" w:eastAsia="Segoe UI Symbol" w:cs="Times New Roman"/>
          <w:color w:val="000000"/>
          <w:kern w:val="2"/>
          <w:sz w:val="24"/>
          <w:szCs w:val="24"/>
          <w:lang w:eastAsia="ru-RU"/>
        </w:rPr>
        <w:t></w:t>
      </w:r>
      <w:r>
        <w:rPr>
          <w:rFonts w:ascii="Times New Roman" w:hAnsi="Times New Roman" w:eastAsia="Arial" w:cs="Times New Roman"/>
          <w:color w:val="000000"/>
          <w:kern w:val="2"/>
          <w:sz w:val="24"/>
          <w:szCs w:val="24"/>
          <w:lang w:eastAsia="ru-RU"/>
        </w:rPr>
        <w:t xml:space="preserve"> </w:t>
      </w:r>
      <w:r>
        <w:rPr>
          <w:rFonts w:ascii="Times New Roman" w:hAnsi="Times New Roman" w:eastAsia="Times New Roman" w:cs="Times New Roman"/>
          <w:color w:val="000000"/>
          <w:kern w:val="2"/>
          <w:sz w:val="24"/>
          <w:szCs w:val="24"/>
          <w:lang w:eastAsia="ru-RU"/>
        </w:rPr>
        <w:t xml:space="preserve">отвечал самостоятельно без наводящих вопросов учителя. </w:t>
      </w:r>
    </w:p>
    <w:p w14:paraId="736E556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оценивается отметкой «4»,если он удовлетворяет в основном требованиям на оценку «5», но при этом имеет один из недостатков: </w:t>
      </w:r>
    </w:p>
    <w:p w14:paraId="6ACF7CD3">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изложении допущены небольшие пробелы, не исказившие м </w:t>
      </w:r>
    </w:p>
    <w:p w14:paraId="34F4A935">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биологическое содержание ответа; </w:t>
      </w:r>
    </w:p>
    <w:p w14:paraId="290C2827">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26D2819">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40A82F4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ставится в следующих случаях: </w:t>
      </w:r>
    </w:p>
    <w:p w14:paraId="0F2BB694">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обучающихся»); </w:t>
      </w:r>
    </w:p>
    <w:p w14:paraId="1B080D2E">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1EEE6725">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AF7AA38">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4A49ED8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ставится в следующих случаях: </w:t>
      </w:r>
    </w:p>
    <w:p w14:paraId="112A1CF4">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 раскрыто основное содержание учебного материала; </w:t>
      </w:r>
    </w:p>
    <w:p w14:paraId="17A56601">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3F46F208">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1FBFE33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ставится, если: </w:t>
      </w:r>
    </w:p>
    <w:p w14:paraId="1F7B90D1">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626F566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6451806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Требования к оформлению работ в контурных картах: </w:t>
      </w:r>
    </w:p>
    <w:p w14:paraId="25B8065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Каждую контурную карту подписывают. В правом верхнем углу ученик ставит свою фамилию и класс. </w:t>
      </w:r>
    </w:p>
    <w:p w14:paraId="1FD7714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720689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 Если название объекта не помещается на карте, то около него ставят цифру, а внизу карты пишут, что означает данная цифра. </w:t>
      </w:r>
    </w:p>
    <w:p w14:paraId="21590F2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Если того требует задание, карту раскрашивают цветными карандашами, а затем уже подписывают географические названия. </w:t>
      </w:r>
    </w:p>
    <w:p w14:paraId="70A6D14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p>
    <w:p w14:paraId="4AB8BFD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Критерии оценки качества выполнения практических и самостоятельных работ: </w:t>
      </w:r>
    </w:p>
    <w:p w14:paraId="2CA50DA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Работа выполнена в полном объеме с соблюдением необходимой последовательности.  обучающиеся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309720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Практическая или самостоятельная работа выполняется  обучающимися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2C68060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обучающихся основного теоретического материала и овладение умениями, необходимыми для самостоятельного выполнения работы. </w:t>
      </w:r>
    </w:p>
    <w:p w14:paraId="2DBD119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Могут быть неточности и небрежность в оформлении результатов работы. </w:t>
      </w:r>
    </w:p>
    <w:p w14:paraId="4957B04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Практическая работа выполняется и оформляется  обучающимися при помощи учителя или хорошо подготовленных и уже выполнивших на «отлично» данную работу  обучающихся. На выполнение работы затрачивается много времени.  обучающиеся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4412945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выставляется в том случае, когда  обучающиеся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по причине плохой подготовки  обучающегося. </w:t>
      </w:r>
    </w:p>
    <w:p w14:paraId="17D2CEA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“1” ставится, если ученик: </w:t>
      </w:r>
    </w:p>
    <w:p w14:paraId="0D4F148C">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полностью не сумел начать и оформить опыт; </w:t>
      </w:r>
    </w:p>
    <w:p w14:paraId="2DD3E899">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 выполняет работу; </w:t>
      </w:r>
    </w:p>
    <w:p w14:paraId="358EEFBA">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показывает отсутствие экспериментальных умений; </w:t>
      </w:r>
    </w:p>
    <w:p w14:paraId="478F8A9C">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 соблюдал или грубо нарушал требования безопасности труда. </w:t>
      </w:r>
    </w:p>
    <w:p w14:paraId="68C56CE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78F062F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письменных работ  обучающихся по географии </w:t>
      </w:r>
    </w:p>
    <w:p w14:paraId="39107CC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ставится, если: </w:t>
      </w:r>
    </w:p>
    <w:p w14:paraId="488FFE90">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полностью; </w:t>
      </w:r>
    </w:p>
    <w:p w14:paraId="5725C875">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5F880ACA">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решении нет географических ошибок и неточностей; </w:t>
      </w:r>
    </w:p>
    <w:p w14:paraId="0112E2DE">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обучающийся демонстрирует высокий уровень выполнения работы. </w:t>
      </w:r>
    </w:p>
    <w:p w14:paraId="4C961F5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ставится, если: </w:t>
      </w:r>
    </w:p>
    <w:p w14:paraId="363C108A">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39534038">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49D3862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ставится, если: </w:t>
      </w:r>
    </w:p>
    <w:p w14:paraId="52CD5509">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более одной ошибки или более двух-трех недочетов, но  обучающийся владеет обязательными умениями по проверяемой теме. </w:t>
      </w:r>
    </w:p>
    <w:p w14:paraId="2A442B3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ставится, если: </w:t>
      </w:r>
    </w:p>
    <w:p w14:paraId="1439A004">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существенные ошибки, показавшие, что  обучающийся не владеет обязательными умениями по данной теме в полной мере. </w:t>
      </w:r>
    </w:p>
    <w:p w14:paraId="01BC693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ставится, если: </w:t>
      </w:r>
    </w:p>
    <w:p w14:paraId="341BFE9A">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14:paraId="31031B3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5F37B91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тестовых работ </w:t>
      </w:r>
    </w:p>
    <w:p w14:paraId="77C566D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оценивании тестов используется следующая шкала </w:t>
      </w:r>
    </w:p>
    <w:p w14:paraId="6B07807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- 90 – 100 %; «4» - 70 – 89 %; </w:t>
      </w:r>
    </w:p>
    <w:p w14:paraId="19D7B21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- 51 – 69 %; «2» - 30 – 50 %; </w:t>
      </w:r>
    </w:p>
    <w:p w14:paraId="02D7EF0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 менее 30%. </w:t>
      </w:r>
    </w:p>
    <w:p w14:paraId="6ED5DD14">
      <w:pPr>
        <w:pStyle w:val="5"/>
        <w:widowControl w:val="0"/>
        <w:numPr>
          <w:ilvl w:val="0"/>
          <w:numId w:val="8"/>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1D8F2E8C">
      <w:pPr>
        <w:pStyle w:val="5"/>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5A34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18F96217">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3234CCCC">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2EA169AE">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015FFB33">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6E863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2E65296E">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79F33B79">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033D7AFC">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68A3C9EB">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7259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46856E92">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p w14:paraId="2E9DDE47">
            <w:pPr>
              <w:widowControl w:val="0"/>
              <w:autoSpaceDE w:val="0"/>
              <w:autoSpaceDN w:val="0"/>
              <w:spacing w:before="64"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Практическая работа</w:t>
            </w:r>
          </w:p>
        </w:tc>
        <w:tc>
          <w:tcPr>
            <w:tcW w:w="1843" w:type="dxa"/>
          </w:tcPr>
          <w:p w14:paraId="79651372">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35A7EB75">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0600C8D7">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05D0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2753B009">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5095169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290B072">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3CDB61F">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56E8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29C9D4EE">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3EFA7CDD">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A950B65">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2E2E4C1">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562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3C99B3E5">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6F97279D">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14D7A08F">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F373E6E">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30F8BA41"/>
    <w:sectPr>
      <w:pgSz w:w="11906" w:h="16838"/>
      <w:pgMar w:top="568"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OfficinaSansBoldITC">
    <w:altName w:val="Franklin Gothic Demi Cond"/>
    <w:panose1 w:val="00000000000000000000"/>
    <w:charset w:val="00"/>
    <w:family w:val="swiss"/>
    <w:pitch w:val="default"/>
    <w:sig w:usb0="00000000" w:usb1="00000000" w:usb2="00000000" w:usb3="00000000" w:csb0="00000000" w:csb1="00000000"/>
  </w:font>
  <w:font w:name="SchoolBookSanPin">
    <w:altName w:val="Times New Roman"/>
    <w:panose1 w:val="00000000000000000000"/>
    <w:charset w:val="00"/>
    <w:family w:val="roman"/>
    <w:pitch w:val="default"/>
    <w:sig w:usb0="00000000" w:usb1="00000000" w:usb2="00000010" w:usb3="00000000" w:csb0="0002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Segoe UI Symbol">
    <w:panose1 w:val="020B0502040204020203"/>
    <w:charset w:val="00"/>
    <w:family w:val="swiss"/>
    <w:pitch w:val="default"/>
    <w:sig w:usb0="800001E3" w:usb1="1200FFEF" w:usb2="00040000" w:usb3="04000000" w:csb0="00000001" w:csb1="4000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16C24F65"/>
    <w:multiLevelType w:val="multilevel"/>
    <w:tmpl w:val="16C24F6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24994AB0"/>
    <w:multiLevelType w:val="multilevel"/>
    <w:tmpl w:val="24994AB0"/>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272A3498"/>
    <w:multiLevelType w:val="multilevel"/>
    <w:tmpl w:val="272A3498"/>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2F0F0864"/>
    <w:multiLevelType w:val="multilevel"/>
    <w:tmpl w:val="2F0F086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302963F1"/>
    <w:multiLevelType w:val="multilevel"/>
    <w:tmpl w:val="302963F1"/>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401F30CF"/>
    <w:multiLevelType w:val="multilevel"/>
    <w:tmpl w:val="401F30CF"/>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7">
    <w:nsid w:val="451A35DA"/>
    <w:multiLevelType w:val="multilevel"/>
    <w:tmpl w:val="451A35D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3"/>
  </w:num>
  <w:num w:numId="2">
    <w:abstractNumId w:val="2"/>
  </w:num>
  <w:num w:numId="3">
    <w:abstractNumId w:val="5"/>
  </w:num>
  <w:num w:numId="4">
    <w:abstractNumId w:val="1"/>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4558C"/>
    <w:rsid w:val="00057B5F"/>
    <w:rsid w:val="00096B05"/>
    <w:rsid w:val="000E068D"/>
    <w:rsid w:val="00102D61"/>
    <w:rsid w:val="001277F0"/>
    <w:rsid w:val="00153CCB"/>
    <w:rsid w:val="00173F22"/>
    <w:rsid w:val="00191528"/>
    <w:rsid w:val="001C1B3D"/>
    <w:rsid w:val="001F78B0"/>
    <w:rsid w:val="002430C9"/>
    <w:rsid w:val="00285750"/>
    <w:rsid w:val="00291E8B"/>
    <w:rsid w:val="002F06B5"/>
    <w:rsid w:val="00306972"/>
    <w:rsid w:val="00315285"/>
    <w:rsid w:val="003A0B91"/>
    <w:rsid w:val="003B4010"/>
    <w:rsid w:val="003F5F0E"/>
    <w:rsid w:val="00470345"/>
    <w:rsid w:val="004A5FAE"/>
    <w:rsid w:val="004A6826"/>
    <w:rsid w:val="004B7C0C"/>
    <w:rsid w:val="004C1A3E"/>
    <w:rsid w:val="004F455C"/>
    <w:rsid w:val="00514DE9"/>
    <w:rsid w:val="005200E7"/>
    <w:rsid w:val="00542AC5"/>
    <w:rsid w:val="00556FE4"/>
    <w:rsid w:val="0064457C"/>
    <w:rsid w:val="00693596"/>
    <w:rsid w:val="00696BD0"/>
    <w:rsid w:val="006A3B3C"/>
    <w:rsid w:val="006C2D66"/>
    <w:rsid w:val="006D1CBC"/>
    <w:rsid w:val="006F57AE"/>
    <w:rsid w:val="007D019F"/>
    <w:rsid w:val="007D676E"/>
    <w:rsid w:val="008351FD"/>
    <w:rsid w:val="008606A4"/>
    <w:rsid w:val="0088751D"/>
    <w:rsid w:val="008B5EB8"/>
    <w:rsid w:val="008C5AF9"/>
    <w:rsid w:val="009B55B8"/>
    <w:rsid w:val="00A0057B"/>
    <w:rsid w:val="00A145E6"/>
    <w:rsid w:val="00A5063C"/>
    <w:rsid w:val="00AE5D7E"/>
    <w:rsid w:val="00AF38C2"/>
    <w:rsid w:val="00B1450F"/>
    <w:rsid w:val="00B3028F"/>
    <w:rsid w:val="00B36A79"/>
    <w:rsid w:val="00BC3007"/>
    <w:rsid w:val="00BD1E8D"/>
    <w:rsid w:val="00BE4CD3"/>
    <w:rsid w:val="00C01EB3"/>
    <w:rsid w:val="00C115E7"/>
    <w:rsid w:val="00C24721"/>
    <w:rsid w:val="00CC23DA"/>
    <w:rsid w:val="00D65626"/>
    <w:rsid w:val="00DB3A9E"/>
    <w:rsid w:val="00E04541"/>
    <w:rsid w:val="00E524E8"/>
    <w:rsid w:val="00E602AB"/>
    <w:rsid w:val="00F62D97"/>
    <w:rsid w:val="00FD3633"/>
    <w:rsid w:val="00FE3FE9"/>
    <w:rsid w:val="00FF2A15"/>
    <w:rsid w:val="69B556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11</Pages>
  <Words>4502</Words>
  <Characters>25666</Characters>
  <Lines>213</Lines>
  <Paragraphs>60</Paragraphs>
  <TotalTime>303</TotalTime>
  <ScaleCrop>false</ScaleCrop>
  <LinksUpToDate>false</LinksUpToDate>
  <CharactersWithSpaces>30108</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2024-12-22T07:30:45Z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FC7FFB43420649B4ABC6A0071B68EEDC_12</vt:lpwstr>
  </property>
</Properties>
</file>