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A" w:rsidRPr="00790141" w:rsidRDefault="00F13AFA"/>
    <w:p w:rsidR="009B02C6" w:rsidRDefault="009B02C6" w:rsidP="00B30C0F">
      <w:pPr>
        <w:spacing w:after="221" w:line="248" w:lineRule="auto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790141" w:rsidRDefault="00790141" w:rsidP="00790141">
      <w:pPr>
        <w:spacing w:after="221" w:line="248" w:lineRule="auto"/>
        <w:ind w:left="836" w:hanging="10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 w:rsidRPr="00790141"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>ОХРАНА ПСИХИЧЕСКОГО ЗДОРОВЬЯ ДЕТЕЙ И ПОДРОСТКОВ ВО ВРЕМЯ ВСПЫШКИ COVlD-19</w:t>
      </w:r>
    </w:p>
    <w:p w:rsidR="009B02C6" w:rsidRPr="009B02C6" w:rsidRDefault="009B02C6" w:rsidP="00790141">
      <w:pPr>
        <w:spacing w:after="221" w:line="248" w:lineRule="auto"/>
        <w:ind w:left="836" w:hanging="10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</w:p>
    <w:p w:rsidR="00182577" w:rsidRPr="009B02C6" w:rsidRDefault="009B02C6" w:rsidP="00790141">
      <w:pPr>
        <w:spacing w:after="221" w:line="248" w:lineRule="auto"/>
        <w:ind w:left="836" w:hanging="10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color w:val="00B050"/>
          <w:sz w:val="52"/>
          <w:szCs w:val="52"/>
          <w:lang w:eastAsia="ru-RU"/>
        </w:rPr>
        <w:drawing>
          <wp:inline distT="0" distB="0" distL="0" distR="0">
            <wp:extent cx="2171700" cy="2105025"/>
            <wp:effectExtent l="0" t="0" r="0" b="9525"/>
            <wp:docPr id="8" name="Рисунок 8" descr="C:\Users\admin_95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95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2C6" w:rsidRPr="00790141" w:rsidRDefault="009B02C6" w:rsidP="00790141">
      <w:pPr>
        <w:spacing w:after="221" w:line="248" w:lineRule="auto"/>
        <w:ind w:left="836" w:hanging="10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</w:p>
    <w:p w:rsidR="00790141" w:rsidRDefault="00E373E6" w:rsidP="00831E7D">
      <w:pPr>
        <w:spacing w:after="142" w:line="268" w:lineRule="auto"/>
        <w:ind w:left="538" w:right="239" w:firstLine="5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9B02C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Рекомендации  психологической службы </w:t>
      </w:r>
      <w:r w:rsidR="00790141" w:rsidRPr="0079014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="00790141" w:rsidRPr="0079014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коронавирусной</w:t>
      </w:r>
      <w:proofErr w:type="spellEnd"/>
      <w:r w:rsidR="00790141" w:rsidRPr="0079014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инфекции (COVlD-19) на основании рекомендаций ВОЗ.</w:t>
      </w:r>
    </w:p>
    <w:p w:rsidR="00BE5B1C" w:rsidRDefault="00BE5B1C" w:rsidP="00831E7D">
      <w:pPr>
        <w:spacing w:after="142" w:line="268" w:lineRule="auto"/>
        <w:ind w:left="538" w:right="239" w:firstLine="5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BE5B1C" w:rsidRPr="00BE5B1C" w:rsidRDefault="00BE5B1C" w:rsidP="00BE5B1C">
      <w:pPr>
        <w:spacing w:after="0" w:line="268" w:lineRule="auto"/>
        <w:ind w:left="538" w:right="239" w:firstLine="5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</w:t>
      </w:r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МБОУ «СОШ №1 </w:t>
      </w:r>
      <w:proofErr w:type="spellStart"/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proofErr w:type="gramStart"/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.А</w:t>
      </w:r>
      <w:proofErr w:type="gramEnd"/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лхан</w:t>
      </w:r>
      <w:proofErr w:type="spellEnd"/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-Кала</w:t>
      </w:r>
    </w:p>
    <w:p w:rsidR="00BE5B1C" w:rsidRDefault="00BE5B1C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Педагог-психолог М</w:t>
      </w:r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.Б. </w:t>
      </w:r>
      <w:proofErr w:type="spellStart"/>
      <w:r w:rsidR="009B02C6" w:rsidRP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Гаймаева</w:t>
      </w:r>
      <w:proofErr w:type="spellEnd"/>
    </w:p>
    <w:p w:rsidR="00B30C0F" w:rsidRDefault="00BE5B1C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</w:t>
      </w:r>
    </w:p>
    <w:p w:rsidR="00B30C0F" w:rsidRDefault="00B30C0F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30C0F" w:rsidRDefault="00B30C0F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30C0F" w:rsidRDefault="00B30C0F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30C0F" w:rsidRDefault="00B30C0F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30C0F" w:rsidRDefault="00B30C0F" w:rsidP="00BE5B1C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30C0F" w:rsidRPr="00B30C0F" w:rsidRDefault="00B30C0F" w:rsidP="00B30C0F">
      <w:pPr>
        <w:spacing w:after="0" w:line="268" w:lineRule="auto"/>
        <w:ind w:right="239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         </w:t>
      </w:r>
      <w:r w:rsidR="00BE5B1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2020г.</w:t>
      </w:r>
    </w:p>
    <w:p w:rsidR="00790141" w:rsidRPr="00790141" w:rsidRDefault="00790141" w:rsidP="00790141">
      <w:pPr>
        <w:spacing w:after="3" w:line="268" w:lineRule="auto"/>
        <w:ind w:left="538" w:right="239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79014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lastRenderedPageBreak/>
        <w:t>Родители</w:t>
      </w:r>
    </w:p>
    <w:p w:rsidR="00790141" w:rsidRPr="00790141" w:rsidRDefault="00790141" w:rsidP="00790141">
      <w:pPr>
        <w:spacing w:after="296" w:line="268" w:lineRule="auto"/>
        <w:ind w:left="552" w:right="239" w:hanging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Поддерживайте привычный ритм жизни семьи, насколько это возможно*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максимально использовать игровые формы.</w:t>
      </w:r>
    </w:p>
    <w:p w:rsidR="00790141" w:rsidRPr="00790141" w:rsidRDefault="00790141" w:rsidP="00790141">
      <w:pPr>
        <w:spacing w:after="288" w:line="268" w:lineRule="auto"/>
        <w:ind w:left="552" w:right="239" w:hanging="3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A125A4" wp14:editId="012DD894">
            <wp:extent cx="82296" cy="85346"/>
            <wp:effectExtent l="0" t="0" r="0" b="0"/>
            <wp:docPr id="1" name="Picture 55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8" name="Picture 552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Насколько 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790141" w:rsidRPr="00790141" w:rsidRDefault="00790141" w:rsidP="00790141">
      <w:pPr>
        <w:numPr>
          <w:ilvl w:val="0"/>
          <w:numId w:val="1"/>
        </w:numPr>
        <w:spacing w:after="289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790141" w:rsidRPr="00790141" w:rsidRDefault="00790141" w:rsidP="00790141">
      <w:pPr>
        <w:numPr>
          <w:ilvl w:val="0"/>
          <w:numId w:val="1"/>
        </w:numPr>
        <w:spacing w:after="277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стресса и кризиса дети обычно больше стремятся к общению с родителями. Обсудите COVlD-19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790141" w:rsidRPr="00790141" w:rsidRDefault="00790141" w:rsidP="00790141">
      <w:pPr>
        <w:numPr>
          <w:ilvl w:val="0"/>
          <w:numId w:val="1"/>
        </w:numPr>
        <w:spacing w:after="3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могут реагировать на стресс по-разному, 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790141" w:rsidRPr="00790141" w:rsidRDefault="00790141" w:rsidP="00790141">
      <w:pPr>
        <w:numPr>
          <w:ilvl w:val="0"/>
          <w:numId w:val="1"/>
        </w:numPr>
        <w:spacing w:after="348" w:line="268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790141" w:rsidRDefault="00790141" w:rsidP="00790141">
      <w:pPr>
        <w:numPr>
          <w:ilvl w:val="0"/>
          <w:numId w:val="1"/>
        </w:numPr>
        <w:spacing w:after="270" w:line="318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простой доступной форме предоставьте детям 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факты о том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A33F84" w:rsidRDefault="00A33F84" w:rsidP="00A33F84">
      <w:pPr>
        <w:numPr>
          <w:ilvl w:val="0"/>
          <w:numId w:val="1"/>
        </w:numPr>
        <w:spacing w:after="270" w:line="31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путях передачи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короназируса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3F84" w:rsidRPr="00790141" w:rsidRDefault="00A33F84" w:rsidP="00A33F84">
      <w:pPr>
        <w:spacing w:after="270" w:line="318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Заразиться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A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от других людей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они инфицированы вирусом. Заболевание может передаваться от человека к человеку через мелкие капли, выделяемые из носа или рта больного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A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кашле или чихании. Эти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капли попадают на окружающие человека предметы и поверхности. Другие люди могут заразиться в результате прикосновения сначала к таким предметам или поверхностям, а затем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глазам, носу или рту. Кроме того, заражение </w:t>
      </w:r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произойти при вдыхании мелких капель., которые выделяются при </w:t>
      </w:r>
      <w:proofErr w:type="spellStart"/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кашлеили</w:t>
      </w:r>
      <w:proofErr w:type="spellEnd"/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чихании человека с </w:t>
      </w:r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="00831E7D" w:rsidRPr="00A33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-19</w:t>
      </w:r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этой причине важно держаться от больного человека на расстоянии более 1 метра.</w:t>
      </w:r>
    </w:p>
    <w:p w:rsidR="00790141" w:rsidRPr="00790141" w:rsidRDefault="00790141" w:rsidP="00790141">
      <w:pPr>
        <w:numPr>
          <w:ilvl w:val="0"/>
          <w:numId w:val="1"/>
        </w:numPr>
        <w:spacing w:after="453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(З) как можно чаще мыть руки с мылом; (4) по возможности, не трогать руками глаза, рот и нос;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(б)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ревратите эти занятия в забавную игру для всей семьи</w:t>
      </w:r>
      <w:r w:rsidRPr="007901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BCE94D4" wp14:editId="4F306840">
            <wp:extent cx="79248" cy="115827"/>
            <wp:effectExtent l="0" t="0" r="0" b="0"/>
            <wp:docPr id="4" name="Picture 55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18" name="Picture 552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11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41" w:rsidRPr="00790141" w:rsidRDefault="00790141" w:rsidP="00790141">
      <w:pPr>
        <w:numPr>
          <w:ilvl w:val="0"/>
          <w:numId w:val="1"/>
        </w:numPr>
        <w:spacing w:after="287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Превратите скучный рассказ о путях передачи </w:t>
      </w:r>
      <w:proofErr w:type="spell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790141" w:rsidRPr="00790141" w:rsidRDefault="00790141" w:rsidP="00790141">
      <w:pPr>
        <w:numPr>
          <w:ilvl w:val="0"/>
          <w:numId w:val="1"/>
        </w:numPr>
        <w:spacing w:after="263" w:line="269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790141" w:rsidRPr="00790141" w:rsidRDefault="00790141" w:rsidP="00790141">
      <w:pPr>
        <w:numPr>
          <w:ilvl w:val="0"/>
          <w:numId w:val="1"/>
        </w:numPr>
        <w:spacing w:after="3" w:line="268" w:lineRule="auto"/>
        <w:ind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возникли проблемы с членами семьи, обратитесь за информацией к сайту Минздрава</w:t>
      </w:r>
    </w:p>
    <w:p w:rsidR="00790141" w:rsidRPr="00790141" w:rsidRDefault="00790141" w:rsidP="00790141">
      <w:pPr>
        <w:spacing w:after="3" w:line="269" w:lineRule="auto"/>
        <w:ind w:left="499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790141" w:rsidRPr="00790141" w:rsidRDefault="00790141" w:rsidP="00790141">
      <w:pPr>
        <w:spacing w:after="268" w:line="321" w:lineRule="auto"/>
        <w:ind w:left="499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htt</w:t>
      </w:r>
      <w:proofErr w:type="spellEnd"/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 xml:space="preserve"> s: /</w:t>
      </w:r>
      <w:proofErr w:type="spell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www:rosminzdr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v.ru</w:t>
      </w:r>
      <w:proofErr w:type="spell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 xml:space="preserve"> /</w:t>
      </w:r>
      <w:proofErr w:type="spell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ministr</w:t>
      </w:r>
      <w:proofErr w:type="spell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 xml:space="preserve"> /c.ovid1. 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vertAlign w:val="superscript"/>
          <w:lang w:val="en-US" w:eastAsia="ru-RU"/>
        </w:rPr>
        <w:t xml:space="preserve">Q7 </w:t>
      </w:r>
      <w:proofErr w:type="spell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>fbclid</w:t>
      </w:r>
      <w:proofErr w:type="spell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 xml:space="preserve">=lwAR15MPS7YTMrflTRsGkC9 08ktrO' 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ПТ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 w:eastAsia="ru-RU"/>
        </w:rPr>
        <w:t xml:space="preserve"> tSrb2GxSLlc.xX'SReXpXnrd6dxY#r2</w:t>
      </w:r>
    </w:p>
    <w:p w:rsidR="00790141" w:rsidRDefault="00790141" w:rsidP="00790141">
      <w:pPr>
        <w:spacing w:after="261" w:line="268" w:lineRule="auto"/>
        <w:ind w:left="1147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Самую последнюю информацию о </w:t>
      </w:r>
      <w:proofErr w:type="spell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короназирусной</w:t>
      </w:r>
      <w:proofErr w:type="spell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Вы также можете</w:t>
      </w:r>
      <w:r w:rsidR="008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узнать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ВОЗ:</w:t>
      </w:r>
      <w:proofErr w:type="gramStart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)</w:t>
      </w:r>
      <w:proofErr w:type="gramEnd"/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.</w:t>
      </w: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s:</w:t>
      </w:r>
    </w:p>
    <w:p w:rsidR="00790141" w:rsidRDefault="00790141" w:rsidP="00831E7D">
      <w:pPr>
        <w:spacing w:after="261" w:line="268" w:lineRule="auto"/>
        <w:ind w:left="1147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0649CF" wp14:editId="1A4A69F6">
            <wp:extent cx="3605784" cy="128019"/>
            <wp:effectExtent l="0" t="0" r="0" b="0"/>
            <wp:docPr id="5" name="Picture 55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0" name="Picture 552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5784" cy="12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7D" w:rsidRDefault="00831E7D" w:rsidP="00831E7D">
      <w:pPr>
        <w:spacing w:after="261" w:line="268" w:lineRule="auto"/>
        <w:ind w:left="1147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E7D" w:rsidRDefault="00831E7D" w:rsidP="005A3227">
      <w:pPr>
        <w:spacing w:after="261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227" w:rsidRDefault="005A3227" w:rsidP="005A3227">
      <w:pPr>
        <w:spacing w:after="261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227" w:rsidRDefault="005A3227" w:rsidP="005A3227">
      <w:pPr>
        <w:spacing w:after="261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3227" w:rsidRPr="00790141" w:rsidRDefault="005A3227" w:rsidP="005A3227">
      <w:pPr>
        <w:spacing w:after="261" w:line="268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141" w:rsidRPr="00831E7D" w:rsidRDefault="00790141" w:rsidP="00790141">
      <w:pPr>
        <w:spacing w:after="32" w:line="269" w:lineRule="auto"/>
        <w:ind w:left="480" w:right="239"/>
        <w:jc w:val="both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9014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Педагоги</w:t>
      </w:r>
    </w:p>
    <w:p w:rsidR="00790141" w:rsidRPr="00790141" w:rsidRDefault="00790141" w:rsidP="00790141">
      <w:pPr>
        <w:spacing w:after="32" w:line="269" w:lineRule="auto"/>
        <w:ind w:left="480" w:right="239"/>
        <w:jc w:val="both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790141" w:rsidRPr="00790141" w:rsidRDefault="00831E7D" w:rsidP="00831E7D">
      <w:pPr>
        <w:spacing w:after="260" w:line="269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790141" w:rsidRPr="00790141" w:rsidRDefault="00831E7D" w:rsidP="00831E7D">
      <w:pPr>
        <w:spacing w:after="3" w:line="268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790141" w:rsidRPr="00790141" w:rsidRDefault="00790141" w:rsidP="00831E7D">
      <w:pPr>
        <w:spacing w:after="296" w:line="268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790141" w:rsidRPr="00790141" w:rsidRDefault="00831E7D" w:rsidP="00831E7D">
      <w:pPr>
        <w:spacing w:after="308" w:line="268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дистанционные формы обучения, поощряющие развитие интеллектуальной, творческой деятельности (напр. олимпиады, квелы,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790141" w:rsidRPr="00790141" w:rsidRDefault="00831E7D" w:rsidP="00790141">
      <w:pPr>
        <w:spacing w:after="265" w:line="269" w:lineRule="auto"/>
        <w:ind w:left="514" w:right="239" w:hanging="3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790141" w:rsidRPr="00790141" w:rsidRDefault="00831E7D" w:rsidP="00831E7D">
      <w:pPr>
        <w:spacing w:after="311" w:line="269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коронавируса</w:t>
      </w:r>
      <w:proofErr w:type="spellEnd"/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3227" w:rsidRPr="00790141" w:rsidRDefault="00831E7D" w:rsidP="00BE5B1C">
      <w:pPr>
        <w:spacing w:after="1763" w:line="268" w:lineRule="auto"/>
        <w:ind w:left="535" w:right="2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790141" w:rsidRPr="007901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себя,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5A3227" w:rsidRPr="009B02C6" w:rsidRDefault="005A3227" w:rsidP="009B02C6">
      <w:pPr>
        <w:spacing w:after="54" w:line="219" w:lineRule="auto"/>
        <w:ind w:left="197" w:right="4037" w:firstLine="10"/>
        <w:rPr>
          <w:rFonts w:ascii="Times New Roman" w:eastAsia="Times New Roman" w:hAnsi="Times New Roman" w:cs="Times New Roman"/>
          <w:b/>
          <w:color w:val="00B050"/>
          <w:sz w:val="40"/>
          <w:lang w:eastAsia="ru-RU"/>
        </w:rPr>
      </w:pPr>
      <w:r w:rsidRPr="009B02C6">
        <w:rPr>
          <w:rFonts w:ascii="Times New Roman" w:eastAsia="Times New Roman" w:hAnsi="Times New Roman" w:cs="Times New Roman"/>
          <w:b/>
          <w:color w:val="00B050"/>
          <w:sz w:val="40"/>
          <w:lang w:eastAsia="ru-RU"/>
        </w:rPr>
        <w:lastRenderedPageBreak/>
        <w:t xml:space="preserve">Рекомендации для подростков, испытывающих беспокойство из-за </w:t>
      </w:r>
      <w:proofErr w:type="spellStart"/>
      <w:r w:rsidRPr="009B02C6">
        <w:rPr>
          <w:rFonts w:ascii="Times New Roman" w:eastAsia="Times New Roman" w:hAnsi="Times New Roman" w:cs="Times New Roman"/>
          <w:b/>
          <w:color w:val="00B050"/>
          <w:sz w:val="40"/>
          <w:lang w:eastAsia="ru-RU"/>
        </w:rPr>
        <w:t>короновируса</w:t>
      </w:r>
      <w:proofErr w:type="spellEnd"/>
      <w:r w:rsidRPr="009B02C6">
        <w:rPr>
          <w:rFonts w:ascii="Times New Roman" w:eastAsia="Times New Roman" w:hAnsi="Times New Roman" w:cs="Times New Roman"/>
          <w:b/>
          <w:color w:val="00B050"/>
          <w:sz w:val="40"/>
          <w:lang w:eastAsia="ru-RU"/>
        </w:rPr>
        <w:t>.</w:t>
      </w:r>
    </w:p>
    <w:p w:rsidR="005A3227" w:rsidRPr="009B02C6" w:rsidRDefault="005A3227" w:rsidP="009B02C6">
      <w:pPr>
        <w:spacing w:after="54" w:line="219" w:lineRule="auto"/>
        <w:ind w:left="197" w:right="4037" w:firstLine="1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5114B4" w:rsidRPr="005114B4" w:rsidRDefault="005A3227" w:rsidP="00BE5B1C">
      <w:pPr>
        <w:spacing w:after="513" w:line="251" w:lineRule="auto"/>
        <w:ind w:left="182" w:right="43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4B4" w:rsidRPr="0051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мотивам рекомендаций Роберта </w:t>
      </w:r>
      <w:proofErr w:type="gramStart"/>
      <w:r w:rsidR="005114B4" w:rsidRPr="0051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Лихи</w:t>
      </w:r>
      <w:proofErr w:type="gramEnd"/>
      <w:r w:rsidR="005114B4" w:rsidRPr="00511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одного из ведущих в мире специалистов по тревожным состояниям)</w:t>
      </w:r>
    </w:p>
    <w:p w:rsidR="005114B4" w:rsidRPr="005114B4" w:rsidRDefault="005114B4" w:rsidP="005114B4">
      <w:pPr>
        <w:spacing w:after="228" w:line="251" w:lineRule="auto"/>
        <w:ind w:left="158" w:right="725" w:firstLine="4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последние несколько дней жизнь здорово изменилась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</w:t>
      </w:r>
    </w:p>
    <w:p w:rsidR="005114B4" w:rsidRPr="005114B4" w:rsidRDefault="005114B4" w:rsidP="005114B4">
      <w:pPr>
        <w:spacing w:after="205" w:line="251" w:lineRule="auto"/>
        <w:ind w:left="643" w:right="1258" w:firstLine="3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коронавирусом</w:t>
      </w:r>
      <w:proofErr w:type="spell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или переносят его в очень легкой форме.</w:t>
      </w:r>
    </w:p>
    <w:p w:rsidR="005114B4" w:rsidRPr="005114B4" w:rsidRDefault="005114B4" w:rsidP="005114B4">
      <w:pPr>
        <w:spacing w:after="204" w:line="251" w:lineRule="auto"/>
        <w:ind w:left="638" w:right="1267" w:firstLine="32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часов: хорошо питаться: делать физическую зарядку (все это поможет поддержать и укрепить иммунитет).</w:t>
      </w:r>
      <w:proofErr w:type="gramEnd"/>
    </w:p>
    <w:p w:rsidR="005114B4" w:rsidRPr="005114B4" w:rsidRDefault="005114B4" w:rsidP="005A3227">
      <w:pPr>
        <w:spacing w:after="106" w:line="251" w:lineRule="auto"/>
        <w:ind w:left="629" w:right="1291" w:firstLine="31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Очень важно соблюдать режим самоизоляции. Да, приходится сидеть дома, не ходить в школу, не встречаться с друзьями. Скучно... но... Очень важно, чтобы ты понимал, сейчас не наступает апокалипсис каким мы его знаем по фильмам про зомби: </w:t>
      </w:r>
      <w:proofErr w:type="spell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наоборот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,н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ас</w:t>
      </w:r>
      <w:proofErr w:type="spell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поправились и новых случаев заражения почти нет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Теперь и нам придется набраться терпения.</w:t>
      </w:r>
    </w:p>
    <w:p w:rsidR="005114B4" w:rsidRPr="005114B4" w:rsidRDefault="005114B4" w:rsidP="005114B4">
      <w:pPr>
        <w:spacing w:after="234" w:line="251" w:lineRule="auto"/>
        <w:ind w:left="648" w:right="1262" w:firstLine="32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ты большую часть дня отслеживаешь все новостные ленты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то только усиливает твое беспокойство и тревогу. Лучше поменять тактику, выбрать 1—2 ресурса, которым ты или твои </w:t>
      </w: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родители больше всего доверяют, и уделять этой новости 10 минут утром и 10 минут вечером.</w:t>
      </w:r>
    </w:p>
    <w:p w:rsidR="005114B4" w:rsidRPr="005114B4" w:rsidRDefault="005114B4" w:rsidP="005114B4">
      <w:pPr>
        <w:spacing w:after="249" w:line="251" w:lineRule="auto"/>
        <w:ind w:left="648" w:right="1262" w:firstLine="31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Одно из лучших лека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рств пр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D72553" w:rsidRDefault="005114B4" w:rsidP="00D72553">
      <w:pPr>
        <w:spacing w:after="6058" w:line="251" w:lineRule="auto"/>
        <w:ind w:left="638" w:right="1272" w:hanging="71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Если же тревожные мысли постоянно атакуют тебя, помни, что тревога— 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эт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 не опасно, тебе не нужно думать о каждой тревожной мысли. Представь их как проплывающие по небу облака и попробуй сосредоточиться на своих делах </w:t>
      </w:r>
      <w:proofErr w:type="gramStart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</w:t>
      </w:r>
      <w:proofErr w:type="gramEnd"/>
      <w:r w:rsidRPr="005114B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более приятных или важных.</w:t>
      </w:r>
      <w:r w:rsidR="00D7255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bookmarkStart w:id="0" w:name="_GoBack"/>
      <w:bookmarkEnd w:id="0"/>
    </w:p>
    <w:p w:rsidR="00D72553" w:rsidRPr="00D72553" w:rsidRDefault="00D72553" w:rsidP="00D72553">
      <w:pPr>
        <w:spacing w:after="6058" w:line="251" w:lineRule="auto"/>
        <w:ind w:left="638" w:right="1272" w:firstLine="317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D72553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Помните: не следует бежать от стресса, надо просто держать себя в руках. Ведь стресс-это не то, что произошло с нами, а то, как мы к этому относимся.</w:t>
      </w:r>
    </w:p>
    <w:p w:rsidR="00D72553" w:rsidRDefault="00D72553" w:rsidP="00D72553">
      <w:pPr>
        <w:spacing w:after="6058" w:line="251" w:lineRule="auto"/>
        <w:ind w:right="127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D72553" w:rsidRDefault="00D72553" w:rsidP="00D72553">
      <w:pPr>
        <w:spacing w:after="6058" w:line="251" w:lineRule="auto"/>
        <w:ind w:right="127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A3227" w:rsidRDefault="005A3227" w:rsidP="005114B4">
      <w:pPr>
        <w:spacing w:after="6058" w:line="251" w:lineRule="auto"/>
        <w:ind w:left="638" w:right="1272" w:firstLine="31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A3227" w:rsidRPr="005114B4" w:rsidRDefault="005A3227" w:rsidP="005114B4">
      <w:pPr>
        <w:spacing w:after="6058" w:line="251" w:lineRule="auto"/>
        <w:ind w:left="638" w:right="1272" w:firstLine="31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790141" w:rsidRPr="00790141" w:rsidRDefault="00790141">
      <w:pPr>
        <w:rPr>
          <w:sz w:val="24"/>
          <w:szCs w:val="24"/>
        </w:rPr>
      </w:pPr>
    </w:p>
    <w:sectPr w:rsidR="00790141" w:rsidRPr="00790141" w:rsidSect="00B30C0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1F7"/>
    <w:multiLevelType w:val="hybridMultilevel"/>
    <w:tmpl w:val="0296918A"/>
    <w:lvl w:ilvl="0" w:tplc="D4A41B26">
      <w:start w:val="3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219AC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4A866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64B788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C0178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2C04E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6499D6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E83BC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AD9B8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2348F8"/>
    <w:multiLevelType w:val="hybridMultilevel"/>
    <w:tmpl w:val="1952A336"/>
    <w:lvl w:ilvl="0" w:tplc="D7FC73CC">
      <w:start w:val="18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162B3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AC7E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A0ED54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66A7C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0896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E4D6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567636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40EF1C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7B"/>
    <w:rsid w:val="00182577"/>
    <w:rsid w:val="005114B4"/>
    <w:rsid w:val="005A3227"/>
    <w:rsid w:val="00790141"/>
    <w:rsid w:val="00831E7D"/>
    <w:rsid w:val="00883D7B"/>
    <w:rsid w:val="009B02C6"/>
    <w:rsid w:val="00A33F84"/>
    <w:rsid w:val="00B30C0F"/>
    <w:rsid w:val="00BE5B1C"/>
    <w:rsid w:val="00D72553"/>
    <w:rsid w:val="00E373E6"/>
    <w:rsid w:val="00F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7</cp:revision>
  <dcterms:created xsi:type="dcterms:W3CDTF">2020-04-11T13:26:00Z</dcterms:created>
  <dcterms:modified xsi:type="dcterms:W3CDTF">2020-04-11T14:54:00Z</dcterms:modified>
</cp:coreProperties>
</file>